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8BC" w14:textId="2BF6F8AE" w:rsidR="00812224" w:rsidRDefault="00A81D95" w:rsidP="00A81D95">
      <w:pPr>
        <w:pStyle w:val="Titre1"/>
        <w:spacing w:before="0"/>
      </w:pPr>
      <w:r>
        <w:t xml:space="preserve">Champ </w:t>
      </w:r>
      <w:r w:rsidR="003C099C">
        <w:t>électrique</w:t>
      </w:r>
      <w:r>
        <w:t xml:space="preserve"> et potentiel </w:t>
      </w:r>
      <w:r w:rsidR="003C099C">
        <w:t>électrique</w:t>
      </w:r>
      <w:r>
        <w:t xml:space="preserve"> autour d’un</w:t>
      </w:r>
      <w:r w:rsidR="003C099C">
        <w:t xml:space="preserve">e charge </w:t>
      </w:r>
      <w:r w:rsidR="002F4314">
        <w:t>à symétrie sphérique</w:t>
      </w:r>
    </w:p>
    <w:p w14:paraId="33C8551A" w14:textId="77777777" w:rsidR="004F34DD" w:rsidRDefault="004F34DD" w:rsidP="004F34DD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5"/>
        <w:gridCol w:w="5325"/>
        <w:gridCol w:w="5326"/>
      </w:tblGrid>
      <w:tr w:rsidR="004F34DD" w:rsidRPr="009D206A" w14:paraId="6EAA8A88" w14:textId="77777777" w:rsidTr="00E40BFA">
        <w:tc>
          <w:tcPr>
            <w:tcW w:w="5325" w:type="dxa"/>
            <w:vAlign w:val="center"/>
          </w:tcPr>
          <w:p w14:paraId="27758ED4" w14:textId="6BC2221D" w:rsidR="004F34DD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226F14B8" w14:textId="561465B7" w:rsidR="0015103D" w:rsidRDefault="00A54EDA" w:rsidP="0015103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98FC6C5" wp14:editId="740215D0">
                      <wp:extent cx="1000760" cy="850296"/>
                      <wp:effectExtent l="57150" t="0" r="0" b="6985"/>
                      <wp:docPr id="220889734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760" cy="850296"/>
                                <a:chOff x="0" y="0"/>
                                <a:chExt cx="1000760" cy="850296"/>
                              </a:xfrm>
                            </wpg:grpSpPr>
                            <wps:wsp>
                              <wps:cNvPr id="1614436673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FA8E0C9" w14:textId="639EDF48" w:rsidR="004037BD" w:rsidRPr="00336C91" w:rsidRDefault="00A54EDA" w:rsidP="004037BD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485564169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0760" cy="666750"/>
                                  <a:chOff x="7114" y="4179"/>
                                  <a:chExt cx="1576" cy="1050"/>
                                </a:xfrm>
                              </wpg:grpSpPr>
                              <wpg:grpSp>
                                <wpg:cNvPr id="174229836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179"/>
                                    <a:ext cx="1297" cy="1050"/>
                                    <a:chOff x="3938" y="1944"/>
                                    <a:chExt cx="1297" cy="1050"/>
                                  </a:xfrm>
                                </wpg:grpSpPr>
                                <wps:wsp>
                                  <wps:cNvPr id="541511268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1223354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47B7F77" w14:textId="77777777" w:rsidR="004F34DD" w:rsidRPr="00336C91" w:rsidRDefault="004F34DD" w:rsidP="004F34DD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819703043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9" y="1944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D3AA34" w14:textId="40929F2C" w:rsidR="004F34DD" w:rsidRPr="00336C91" w:rsidRDefault="00AF47C9" w:rsidP="004F34DD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E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2049331265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655" y="2199"/>
                                      <a:ext cx="554" cy="3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19609832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192" cy="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F454BE" w14:textId="77777777" w:rsidR="004F34DD" w:rsidRPr="00D236D6" w:rsidRDefault="004F34DD" w:rsidP="004F34DD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FC6C5" id="Groupe 1" o:spid="_x0000_s1026" style="width:78.8pt;height:66.95pt;mso-position-horizontal-relative:char;mso-position-vertical-relative:line" coordsize="10007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5" o:spid="_x0000_s1027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4FA8E0C9" w14:textId="639EDF48" w:rsidR="004037BD" w:rsidRPr="00336C91" w:rsidRDefault="00A54EDA" w:rsidP="004037B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28" style="position:absolute;width:10007;height:6667" coordorigin="7114,4179" coordsize="1576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">
                        <v:group id="Group 124" o:spid="_x0000_s1029" style="position:absolute;left:7114;top:4179;width:1297;height:1050" coordorigin="3938,1944" coordsize="129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43" o:spid="_x0000_s1030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" strokecolor="black [3213]">
                            <v:stroke dashstyle="dash" startarrow="oval" startarrowwidth="wide" startarrowlength="long" endarrowwidth="narrow" endarrowlength="short"/>
                          </v:shape>
                          <v:shape id="Text Box 145" o:spid="_x0000_s1031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747B7F77" w14:textId="77777777" w:rsidR="004F34DD" w:rsidRPr="00336C91" w:rsidRDefault="004F34DD" w:rsidP="004F34D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32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" filled="f" stroked="f">
                            <v:textbox style="mso-fit-shape-to-text:t" inset="0,0,0,0">
                              <w:txbxContent>
                                <w:p w14:paraId="6BD3AA34" w14:textId="40929F2C" w:rsidR="004F34DD" w:rsidRPr="00336C91" w:rsidRDefault="00AF47C9" w:rsidP="004F34DD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E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33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" strokecolor="black [3213]" strokeweight="1.25pt">
                            <v:stroke endarrow="block"/>
                          </v:shape>
                        </v:group>
                        <v:shape id="Text Box 149" o:spid="_x0000_s1034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" filled="f" stroked="f">
                          <v:textbox inset="0,0,0,0">
                            <w:txbxContent>
                              <w:p w14:paraId="49F454BE" w14:textId="77777777" w:rsidR="004F34DD" w:rsidRPr="00D236D6" w:rsidRDefault="004F34DD" w:rsidP="004F34D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4037BD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78EF572" wp14:editId="53A10AED">
                      <wp:extent cx="1169670" cy="911226"/>
                      <wp:effectExtent l="57150" t="38100" r="49530" b="3175"/>
                      <wp:docPr id="164168412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670" cy="911226"/>
                                <a:chOff x="0" y="-60960"/>
                                <a:chExt cx="1169670" cy="911226"/>
                              </a:xfrm>
                            </wpg:grpSpPr>
                            <wps:wsp>
                              <wps:cNvPr id="1190419117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0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9311119" w14:textId="2D242EB5" w:rsidR="00A54EDA" w:rsidRPr="00336C91" w:rsidRDefault="00A54EDA" w:rsidP="00A54ED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Q&gt;0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333890418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60960"/>
                                  <a:ext cx="1169670" cy="727710"/>
                                  <a:chOff x="7114" y="4083"/>
                                  <a:chExt cx="1842" cy="1146"/>
                                </a:xfrm>
                              </wpg:grpSpPr>
                              <wpg:grpSp>
                                <wpg:cNvPr id="1737226431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083"/>
                                    <a:ext cx="1842" cy="1146"/>
                                    <a:chOff x="3938" y="1848"/>
                                    <a:chExt cx="1842" cy="1146"/>
                                  </a:xfrm>
                                </wpg:grpSpPr>
                                <wps:wsp>
                                  <wps:cNvPr id="1791042149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8056908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69B524" w14:textId="77777777" w:rsidR="00A54EDA" w:rsidRPr="00336C91" w:rsidRDefault="00A54EDA" w:rsidP="00A54EDA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880744844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38" y="2040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56DD60" w14:textId="77777777" w:rsidR="00A54EDA" w:rsidRPr="00336C91" w:rsidRDefault="00AF47C9" w:rsidP="00A54EDA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E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2005573804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209" y="1848"/>
                                      <a:ext cx="571" cy="35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16993566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192" cy="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7787AB" w14:textId="77777777" w:rsidR="00A54EDA" w:rsidRPr="00D236D6" w:rsidRDefault="00A54EDA" w:rsidP="00A54ED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EF572" id="_x0000_s1035" style="width:92.1pt;height:71.75pt;mso-position-horizontal-relative:char;mso-position-vertical-relative:line" coordorigin=",-609" coordsize="11696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">
                      <v:shape id="Text Box 145" o:spid="_x0000_s1036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39311119" w14:textId="2D242EB5" w:rsidR="00A54EDA" w:rsidRPr="00336C91" w:rsidRDefault="00A54EDA" w:rsidP="00A54ED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37" style="position:absolute;top:-609;width:11696;height:7276" coordorigin="7114,4083" coordsize="184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">
                        <v:group id="Group 124" o:spid="_x0000_s1038" style="position:absolute;left:7114;top:4083;width:1842;height:1146" coordorigin="3938,1848" coordsize="184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">
                          <v:shape id="AutoShape 143" o:spid="_x0000_s1039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" strokecolor="black [3213]">
                            <v:stroke dashstyle="dash" startarrow="oval" startarrowwidth="wide" startarrowlength="long" endarrowwidth="narrow" endarrowlength="short"/>
                          </v:shape>
                          <v:shape id="Text Box 145" o:spid="_x0000_s1040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2A69B524" w14:textId="77777777" w:rsidR="00A54EDA" w:rsidRPr="00336C91" w:rsidRDefault="00A54EDA" w:rsidP="00A54ED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41" type="#_x0000_t202" style="position:absolute;left:5538;top:2040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" filled="f" stroked="f">
                            <v:textbox style="mso-fit-shape-to-text:t" inset="0,0,0,0">
                              <w:txbxContent>
                                <w:p w14:paraId="3456DD60" w14:textId="77777777" w:rsidR="00A54EDA" w:rsidRPr="00336C91" w:rsidRDefault="00AF47C9" w:rsidP="00A54EDA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E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42" type="#_x0000_t32" style="position:absolute;left:5209;top:1848;width:571;height:3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" strokecolor="black [3213]" strokeweight="1.25pt">
                            <v:stroke endarrow="block"/>
                          </v:shape>
                        </v:group>
                        <v:shape id="Text Box 149" o:spid="_x0000_s1043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" filled="f" stroked="f">
                          <v:textbox inset="0,0,0,0">
                            <w:txbxContent>
                              <w:p w14:paraId="037787AB" w14:textId="77777777" w:rsidR="00A54EDA" w:rsidRPr="00D236D6" w:rsidRDefault="00A54EDA" w:rsidP="00A54E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15103D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63F52053" w14:textId="00221A24" w:rsidR="004F34DD" w:rsidRPr="009A3575" w:rsidRDefault="00C655E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Une charge ponctuelle</w:t>
            </w:r>
            <w:r w:rsidR="004F34DD" w:rsidRPr="009A3575">
              <w:rPr>
                <w:rFonts w:asciiTheme="minorHAnsi" w:hAnsiTheme="minorHAnsi" w:cstheme="minorHAnsi"/>
                <w:lang w:eastAsia="en-US"/>
              </w:rPr>
              <w:t xml:space="preserve"> modifie les propriétés de l’espace situé dans son environnement. </w:t>
            </w:r>
          </w:p>
          <w:p w14:paraId="4DE5EAAA" w14:textId="2D96F918" w:rsidR="004F34DD" w:rsidRPr="009D206A" w:rsidRDefault="00C655E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</w:t>
            </w:r>
            <w:r w:rsidR="004F34DD" w:rsidRPr="009A3575">
              <w:rPr>
                <w:rFonts w:asciiTheme="minorHAnsi" w:hAnsiTheme="minorHAnsi" w:cstheme="minorHAnsi"/>
                <w:lang w:eastAsia="en-US"/>
              </w:rPr>
              <w:t>et</w:t>
            </w:r>
            <w:r>
              <w:rPr>
                <w:rFonts w:asciiTheme="minorHAnsi" w:hAnsiTheme="minorHAnsi" w:cstheme="minorHAnsi"/>
                <w:lang w:eastAsia="en-US"/>
              </w:rPr>
              <w:t>te</w:t>
            </w:r>
            <w:r w:rsidR="004F34DD" w:rsidRPr="009D206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charge</w:t>
            </w:r>
            <w:r w:rsidR="004F34DD" w:rsidRPr="009D206A">
              <w:rPr>
                <w:rFonts w:asciiTheme="minorHAnsi" w:hAnsiTheme="minorHAnsi" w:cstheme="minorHAnsi"/>
                <w:lang w:eastAsia="en-US"/>
              </w:rPr>
              <w:t xml:space="preserve"> génère </w:t>
            </w:r>
            <w:r w:rsidR="004F34DD">
              <w:rPr>
                <w:rFonts w:asciiTheme="minorHAnsi" w:hAnsiTheme="minorHAnsi" w:cstheme="minorHAnsi"/>
                <w:lang w:eastAsia="en-US"/>
              </w:rPr>
              <w:t xml:space="preserve">à la distance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 w:rsidR="004F34DD">
              <w:rPr>
                <w:rFonts w:asciiTheme="minorHAnsi" w:hAnsiTheme="minorHAnsi" w:cstheme="minorHAnsi"/>
                <w:lang w:eastAsia="en-US"/>
              </w:rPr>
              <w:t>….</w:t>
            </w:r>
          </w:p>
        </w:tc>
        <w:tc>
          <w:tcPr>
            <w:tcW w:w="5325" w:type="dxa"/>
          </w:tcPr>
          <w:p w14:paraId="086865C9" w14:textId="77777777" w:rsidR="004F34DD" w:rsidRDefault="004F34DD" w:rsidP="00E40BFA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28158452" w14:textId="32FC47E1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</w:t>
            </w:r>
            <w:r w:rsidRPr="009D206A">
              <w:rPr>
                <w:rFonts w:asciiTheme="minorHAnsi" w:hAnsiTheme="minorHAnsi" w:cstheme="minorHAnsi"/>
                <w:lang w:eastAsia="en-US"/>
              </w:rPr>
              <w:t xml:space="preserve">n champ </w:t>
            </w:r>
            <w:r w:rsidR="0015103D">
              <w:rPr>
                <w:rFonts w:asciiTheme="minorHAnsi" w:hAnsiTheme="minorHAnsi" w:cstheme="minorHAnsi"/>
                <w:lang w:eastAsia="en-US"/>
              </w:rPr>
              <w:t>électrique</w:t>
            </w:r>
            <w:r w:rsidRPr="009D206A">
              <w:rPr>
                <w:rFonts w:asciiTheme="minorHAnsi" w:hAnsiTheme="minorHAnsi" w:cstheme="minorHAnsi"/>
                <w:lang w:eastAsia="en-US"/>
              </w:rPr>
              <w:t> :</w:t>
            </w:r>
            <w:r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5C820F62" w14:textId="77777777" w:rsidR="004F34DD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167CD46" wp14:editId="52AF3FBC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715645</wp:posOffset>
                      </wp:positionV>
                      <wp:extent cx="1165860" cy="1127760"/>
                      <wp:effectExtent l="76200" t="0" r="15240" b="53340"/>
                      <wp:wrapNone/>
                      <wp:docPr id="1401155725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127760"/>
                                <a:chOff x="0" y="0"/>
                                <a:chExt cx="1165860" cy="1127760"/>
                              </a:xfrm>
                            </wpg:grpSpPr>
                            <wps:wsp>
                              <wps:cNvPr id="452303117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9700109" name="Zone de texte 3"/>
                              <wps:cNvSpPr txBox="1"/>
                              <wps:spPr>
                                <a:xfrm>
                                  <a:off x="45720" y="25146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822E5E2" w14:textId="589C2860" w:rsidR="004F34DD" w:rsidRPr="00D64095" w:rsidRDefault="004F34DD" w:rsidP="004F34D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7CD46" id="Groupe 4" o:spid="_x0000_s1044" style="position:absolute;left:0;text-align:left;margin-left:125pt;margin-top:56.35pt;width:91.8pt;height:88.8pt;z-index:251658240;mso-position-horizontal-relative:text;mso-position-vertical-relative:text" coordsize="1165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">
                      <v:shape id="Connecteur droit avec flèche 2" o:spid="_x0000_s1045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" strokecolor="black [3213]">
                        <v:stroke endarrow="block"/>
                      </v:shape>
                      <v:shape id="Zone de texte 3" o:spid="_x0000_s1046" type="#_x0000_t202" style="position:absolute;left:457;top:2514;width:1120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" fillcolor="white [3201]" strokeweight=".5pt">
                        <v:textbox>
                          <w:txbxContent>
                            <w:p w14:paraId="3822E5E2" w14:textId="589C2860" w:rsidR="004F34DD" w:rsidRPr="00D64095" w:rsidRDefault="004F34DD" w:rsidP="004F34D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735712F" wp14:editId="1843D6B8">
                      <wp:extent cx="1889760" cy="609600"/>
                      <wp:effectExtent l="0" t="0" r="15240" b="19050"/>
                      <wp:docPr id="11823362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E2068" w14:textId="79C5C024" w:rsidR="004F34DD" w:rsidRPr="00240B62" w:rsidRDefault="004F34D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5712F" id="Zone de texte 1" o:spid="_x0000_s1047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DOQ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dHTiZQ3lHulycJgkb/lCIfyS+fDCHI4O0oDrEJ7xkBowJzhKlFTgfv3tPvpjR9FK&#10;SYOjWFD/c8ucoER/M9jrUbffj7OblP7dfQ8Vd21ZX1vMtp4DEtXFxbM8idE/6JMoHdRvuDWzGBVN&#10;zHCMXdBwEufhsCC4dVzMZskJp9WysDQryyN0bEyk9bV9Y84e2xpwIJ7gNLRs/K67B9/40sBsG0Cq&#10;1PrI84HVI/046ak7x62Mq3StJ6/Lv2P6Gw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Ik1w8M5AgAAgw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1AFE2068" w14:textId="79C5C024" w:rsidR="004F34DD" w:rsidRPr="00240B62" w:rsidRDefault="004F34D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04951B64" w14:textId="77777777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748774F" w14:textId="77777777" w:rsidR="004F34DD" w:rsidRPr="009D206A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6" w:type="dxa"/>
          </w:tcPr>
          <w:p w14:paraId="62160370" w14:textId="77777777" w:rsidR="004F34DD" w:rsidRDefault="004F34DD" w:rsidP="00E40BFA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018ED58E" w14:textId="2A8C061A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un</w:t>
            </w:r>
            <w:r w:rsidRPr="009D206A">
              <w:rPr>
                <w:rFonts w:asciiTheme="minorHAnsi" w:hAnsiTheme="minorHAnsi" w:cstheme="minorHAnsi"/>
                <w:lang w:eastAsia="en-US"/>
              </w:rPr>
              <w:t xml:space="preserve"> potentiel </w:t>
            </w:r>
            <w:r w:rsidR="0083591F">
              <w:rPr>
                <w:rFonts w:asciiTheme="minorHAnsi" w:hAnsiTheme="minorHAnsi" w:cstheme="minorHAnsi"/>
                <w:lang w:eastAsia="en-US"/>
              </w:rPr>
              <w:t>électrique</w:t>
            </w:r>
            <w:r w:rsidRPr="009D206A">
              <w:rPr>
                <w:rFonts w:asciiTheme="minorHAnsi" w:hAnsiTheme="minorHAnsi" w:cstheme="minorHAnsi"/>
                <w:lang w:eastAsia="en-US"/>
              </w:rPr>
              <w:t> :</w:t>
            </w:r>
          </w:p>
          <w:p w14:paraId="5FA35158" w14:textId="77777777" w:rsidR="004F34DD" w:rsidRPr="009D206A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77495FB" w14:textId="77777777" w:rsidR="004F34DD" w:rsidRPr="009D206A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90FE9F" wp14:editId="282D038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717904</wp:posOffset>
                      </wp:positionV>
                      <wp:extent cx="1165860" cy="1127760"/>
                      <wp:effectExtent l="76200" t="0" r="15240" b="53340"/>
                      <wp:wrapNone/>
                      <wp:docPr id="1116196633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127760"/>
                                <a:chOff x="0" y="0"/>
                                <a:chExt cx="1165860" cy="1127760"/>
                              </a:xfrm>
                            </wpg:grpSpPr>
                            <wps:wsp>
                              <wps:cNvPr id="1908042856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5058" name="Zone de texte 3"/>
                              <wps:cNvSpPr txBox="1"/>
                              <wps:spPr>
                                <a:xfrm>
                                  <a:off x="45720" y="25146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9E3D1E9" w14:textId="16170931" w:rsidR="004F34DD" w:rsidRPr="00D64095" w:rsidRDefault="004F34DD" w:rsidP="004F34D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0FE9F" id="_x0000_s1048" style="position:absolute;left:0;text-align:left;margin-left:130pt;margin-top:56.55pt;width:91.8pt;height:88.8pt;z-index:251659264;mso-position-horizontal-relative:text;mso-position-vertical-relative:text" coordsize="1165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">
                      <v:shape id="Connecteur droit avec flèche 2" o:spid="_x0000_s1049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" strokecolor="black [3213]">
                        <v:stroke endarrow="block"/>
                      </v:shape>
                      <v:shape id="Zone de texte 3" o:spid="_x0000_s1050" type="#_x0000_t202" style="position:absolute;left:457;top:2514;width:1120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" fillcolor="white [3201]" strokeweight=".5pt">
                        <v:textbox>
                          <w:txbxContent>
                            <w:p w14:paraId="59E3D1E9" w14:textId="16170931" w:rsidR="004F34DD" w:rsidRPr="00D64095" w:rsidRDefault="004F34DD" w:rsidP="004F34D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3280BB8" wp14:editId="02565189">
                      <wp:extent cx="1981200" cy="609600"/>
                      <wp:effectExtent l="0" t="0" r="19050" b="19050"/>
                      <wp:docPr id="191255060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B09C3" w14:textId="32691A0B" w:rsidR="004F34DD" w:rsidRPr="00240B62" w:rsidRDefault="004F34D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280BB8" id="_x0000_s1051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9oOQ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wBLPxGyhOCJfFrpRcoavKsRfM+efmMXZQR5wH/wjHlIBJgW9REkJ9tff7oM/thSt&#10;lDQ4izl1P/fMCkrUd43Nng7H4zC8URnffBmhYq8t22uL3tdLQKaGuHmGRzH4e3USpYX6FddmEaKi&#10;iWmOsXPqT+LSdxuCa8fFYhGdcFwN82u9MTxAh84EXp/bV2ZN31ePE/EAp6ll2bv2dr7hpYbF3oOs&#10;Yu8D0R2rPf846nF6+rUMu3StR6/Lz2P+Gw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E72n2g5AgAAhA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479B09C3" w14:textId="32691A0B" w:rsidR="004F34DD" w:rsidRPr="00240B62" w:rsidRDefault="004F34D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F34DD" w:rsidRPr="009A3575" w14:paraId="0371B07D" w14:textId="77777777" w:rsidTr="00E40BFA">
        <w:tc>
          <w:tcPr>
            <w:tcW w:w="5325" w:type="dxa"/>
            <w:vAlign w:val="center"/>
          </w:tcPr>
          <w:p w14:paraId="2ADE5851" w14:textId="4D3EDCA8" w:rsidR="00F263CD" w:rsidRDefault="00FB0F4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A0A6732" wp14:editId="5CB04993">
                      <wp:extent cx="1211580" cy="850296"/>
                      <wp:effectExtent l="57150" t="0" r="0" b="6985"/>
                      <wp:docPr id="873241288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580" cy="850296"/>
                                <a:chOff x="0" y="0"/>
                                <a:chExt cx="1211580" cy="850296"/>
                              </a:xfrm>
                            </wpg:grpSpPr>
                            <wps:wsp>
                              <wps:cNvPr id="948041963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C1E59F0" w14:textId="77777777" w:rsidR="00FB0F4B" w:rsidRPr="00336C91" w:rsidRDefault="00FB0F4B" w:rsidP="00FB0F4B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710031567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11580" cy="666750"/>
                                  <a:chOff x="7114" y="4179"/>
                                  <a:chExt cx="1908" cy="1050"/>
                                </a:xfrm>
                              </wpg:grpSpPr>
                              <wpg:grpSp>
                                <wpg:cNvPr id="535895083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179"/>
                                    <a:ext cx="1297" cy="1050"/>
                                    <a:chOff x="3938" y="1944"/>
                                    <a:chExt cx="1297" cy="1050"/>
                                  </a:xfrm>
                                </wpg:grpSpPr>
                                <wps:wsp>
                                  <wps:cNvPr id="1520535004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7022353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6D3276" w14:textId="77777777" w:rsidR="00FB0F4B" w:rsidRPr="00336C91" w:rsidRDefault="00FB0F4B" w:rsidP="00FB0F4B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515228727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9" y="1944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35D6D2" w14:textId="4CB6F36C" w:rsidR="00FB0F4B" w:rsidRPr="00336C91" w:rsidRDefault="00AF47C9" w:rsidP="00FB0F4B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34716026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515" y="2199"/>
                                      <a:ext cx="694" cy="4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00381140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524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7F1D16" w14:textId="7416743E" w:rsidR="00FB0F4B" w:rsidRPr="00D236D6" w:rsidRDefault="00FB0F4B" w:rsidP="00FB0F4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A6732" id="_x0000_s1052" style="width:95.4pt;height:66.95pt;mso-position-horizontal-relative:char;mso-position-vertical-relative:line" coordsize="12115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">
                      <v:shape id="Text Box 145" o:spid="_x0000_s1053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6C1E59F0" w14:textId="77777777" w:rsidR="00FB0F4B" w:rsidRPr="00336C91" w:rsidRDefault="00FB0F4B" w:rsidP="00FB0F4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54" style="position:absolute;width:12115;height:6667" coordorigin="7114,4179" coordsize="1908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">
                        <v:group id="Group 124" o:spid="_x0000_s1055" style="position:absolute;left:7114;top:4179;width:1297;height:1050" coordorigin="3938,1944" coordsize="129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">
                          <v:shape id="AutoShape 143" o:spid="_x0000_s1056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" strokecolor="black [3213]">
                            <v:stroke dashstyle="dash" startarrow="oval" startarrowwidth="wide" startarrowlength="long" endarrow="oval"/>
                          </v:shape>
                          <v:shape id="Text Box 145" o:spid="_x0000_s1057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" filled="f" stroked="f">
                            <v:textbox style="mso-fit-shape-to-text:t" inset="0,0,0,0">
                              <w:txbxContent>
                                <w:p w14:paraId="636D3276" w14:textId="77777777" w:rsidR="00FB0F4B" w:rsidRPr="00336C91" w:rsidRDefault="00FB0F4B" w:rsidP="00FB0F4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58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" filled="f" stroked="f">
                            <v:textbox style="mso-fit-shape-to-text:t" inset="0,0,0,0">
                              <w:txbxContent>
                                <w:p w14:paraId="6F35D6D2" w14:textId="4CB6F36C" w:rsidR="00FB0F4B" w:rsidRPr="00336C91" w:rsidRDefault="00AF47C9" w:rsidP="00FB0F4B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F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59" type="#_x0000_t32" style="position:absolute;left:4515;top:2199;width:694;height:4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" strokecolor="black [3213]" strokeweight="1.25pt">
                            <v:stroke endarrow="block"/>
                          </v:shape>
                        </v:group>
                        <v:shape id="Text Box 149" o:spid="_x0000_s1060" type="#_x0000_t202" style="position:absolute;left:8498;top:4202;width:524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" filled="f" stroked="f">
                          <v:textbox inset="0,0,0,0">
                            <w:txbxContent>
                              <w:p w14:paraId="7F7F1D16" w14:textId="7416743E" w:rsidR="00FB0F4B" w:rsidRPr="00D236D6" w:rsidRDefault="00FB0F4B" w:rsidP="00FB0F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8348EBA" wp14:editId="6E80BC67">
                      <wp:extent cx="1352550" cy="1063656"/>
                      <wp:effectExtent l="57150" t="38100" r="38100" b="3175"/>
                      <wp:docPr id="2035726929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063656"/>
                                <a:chOff x="0" y="-213360"/>
                                <a:chExt cx="1352550" cy="1063656"/>
                              </a:xfrm>
                            </wpg:grpSpPr>
                            <wps:wsp>
                              <wps:cNvPr id="1059175244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34F6BB7" w14:textId="77777777" w:rsidR="00FB0F4B" w:rsidRPr="00336C91" w:rsidRDefault="00FB0F4B" w:rsidP="00FB0F4B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963750407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213360"/>
                                  <a:ext cx="1352550" cy="880110"/>
                                  <a:chOff x="7114" y="3843"/>
                                  <a:chExt cx="2130" cy="1386"/>
                                </a:xfrm>
                              </wpg:grpSpPr>
                              <wpg:grpSp>
                                <wpg:cNvPr id="407034978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3843"/>
                                    <a:ext cx="2130" cy="1386"/>
                                    <a:chOff x="3938" y="1608"/>
                                    <a:chExt cx="2130" cy="1386"/>
                                  </a:xfrm>
                                </wpg:grpSpPr>
                                <wps:wsp>
                                  <wps:cNvPr id="1381449484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4668938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8E418A8" w14:textId="77777777" w:rsidR="00FB0F4B" w:rsidRPr="00336C91" w:rsidRDefault="00FB0F4B" w:rsidP="00FB0F4B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459611314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42" y="1608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92C252" w14:textId="2C26FA43" w:rsidR="00FB0F4B" w:rsidRPr="00336C91" w:rsidRDefault="00AF47C9" w:rsidP="00FB0F4B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233950113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209" y="1632"/>
                                      <a:ext cx="859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61439502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524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357CBC" w14:textId="77777777" w:rsidR="00FB0F4B" w:rsidRPr="00D236D6" w:rsidRDefault="00FB0F4B" w:rsidP="00FB0F4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48EBA" id="_x0000_s1061" style="width:106.5pt;height:83.75pt;mso-position-horizontal-relative:char;mso-position-vertical-relative:line" coordorigin=",-2133" coordsize="13525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">
                      <v:shape id="Text Box 145" o:spid="_x0000_s1062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134F6BB7" w14:textId="77777777" w:rsidR="00FB0F4B" w:rsidRPr="00336C91" w:rsidRDefault="00FB0F4B" w:rsidP="00FB0F4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63" style="position:absolute;top:-2133;width:13525;height:8800" coordorigin="7114,3843" coordsize="2130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">
                        <v:group id="Group 124" o:spid="_x0000_s1064" style="position:absolute;left:7114;top:3843;width:2130;height:1386" coordorigin="3938,1608" coordsize="2130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">
                          <v:shape id="AutoShape 143" o:spid="_x0000_s1065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" strokecolor="black [3213]">
                            <v:stroke dashstyle="dash" startarrow="oval" startarrowwidth="wide" startarrowlength="long" endarrow="oval"/>
                          </v:shape>
                          <v:shape id="Text Box 145" o:spid="_x0000_s1066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" filled="f" stroked="f">
                            <v:textbox style="mso-fit-shape-to-text:t" inset="0,0,0,0">
                              <w:txbxContent>
                                <w:p w14:paraId="68E418A8" w14:textId="77777777" w:rsidR="00FB0F4B" w:rsidRPr="00336C91" w:rsidRDefault="00FB0F4B" w:rsidP="00FB0F4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67" type="#_x0000_t202" style="position:absolute;left:5242;top:1608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1192C252" w14:textId="2C26FA43" w:rsidR="00FB0F4B" w:rsidRPr="00336C91" w:rsidRDefault="00AF47C9" w:rsidP="00FB0F4B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F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68" type="#_x0000_t32" style="position:absolute;left:5209;top:1632;width:859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" strokecolor="black [3213]" strokeweight="1.25pt">
                            <v:stroke endarrow="block"/>
                          </v:shape>
                        </v:group>
                        <v:shape id="Text Box 149" o:spid="_x0000_s1069" type="#_x0000_t202" style="position:absolute;left:8498;top:4202;width:524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" filled="f" stroked="f">
                          <v:textbox inset="0,0,0,0">
                            <w:txbxContent>
                              <w:p w14:paraId="46357CBC" w14:textId="77777777" w:rsidR="00FB0F4B" w:rsidRPr="00D236D6" w:rsidRDefault="00FB0F4B" w:rsidP="00FB0F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A100A1" w14:textId="08A1DB9C" w:rsidR="00FB0F4B" w:rsidRDefault="00FB0F4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1F918722" w14:textId="3E7F3856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</w:t>
            </w:r>
            <w:r w:rsidR="00F263CD">
              <w:rPr>
                <w:rFonts w:asciiTheme="minorHAnsi" w:hAnsiTheme="minorHAnsi" w:cstheme="minorHAnsi"/>
                <w:lang w:eastAsia="en-US"/>
              </w:rPr>
              <w:t xml:space="preserve">e charge ponctuelle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="00F263C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placé 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….</w:t>
            </w:r>
          </w:p>
          <w:p w14:paraId="2CF9E36B" w14:textId="77777777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09963EF7" w14:textId="1A7C1988" w:rsidR="004F34DD" w:rsidRPr="009A3575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5" w:type="dxa"/>
          </w:tcPr>
          <w:p w14:paraId="63FA3AF5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11B4AFCF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5BC953C4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559F6F8D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60875CE5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31CE41" wp14:editId="7DC27E15">
                      <wp:extent cx="1889760" cy="609600"/>
                      <wp:effectExtent l="0" t="0" r="15240" b="19050"/>
                      <wp:docPr id="43583204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5F1ED4" w14:textId="59E2419C" w:rsidR="004F34DD" w:rsidRPr="00240B62" w:rsidRDefault="004037B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F=K⋅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q</m:t>
                                              </m:r>
                                            </m:e>
                                          </m:d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Q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1CE41" id="_x0000_s1070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BGOQIAAIQ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tJcqildrKPfIl4PDKHnLFwrxl8yHF+ZwdpAH3IfwjIfUgEnBUaKkAvfrb/fRH1uK&#10;VkoanMWC+p9b5gQl+pvBZo+6/X4c3qT07+4xG+KuLetri9nWc0Cmurh5licx+gd9EqWD+g3XZhaj&#10;ookZjrELGk7iPBw2BNeOi9ksOeG4WhaWZmV5hI6diby+tm/M2WNfA07EE5ymlo3ftffgG18amG0D&#10;SJV6f2H1yD+OemrPcS3jLl3ryevy85j+Bg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Gm98EY5AgAAhA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3A5F1ED4" w14:textId="59E2419C" w:rsidR="004F34DD" w:rsidRPr="00240B62" w:rsidRDefault="004037B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F=K⋅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q</m:t>
                                        </m:r>
                                      </m:e>
                                    </m:d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Q</m:t>
                                        </m:r>
                                      </m:e>
                                    </m: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403B3E1" w14:textId="77777777" w:rsidR="004F34DD" w:rsidRPr="00CE39AB" w:rsidRDefault="004F34DD" w:rsidP="00E40BFA">
            <w:pPr>
              <w:rPr>
                <w:rFonts w:cstheme="minorHAnsi"/>
                <w:lang w:eastAsia="en-US"/>
              </w:rPr>
            </w:pPr>
          </w:p>
          <w:p w14:paraId="5D188DC9" w14:textId="37231D98" w:rsidR="004F34DD" w:rsidRPr="009A3575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 … subit une force </w:t>
            </w:r>
            <w:r w:rsidR="009C2EE0">
              <w:rPr>
                <w:rFonts w:asciiTheme="minorHAnsi" w:hAnsiTheme="minorHAnsi" w:cstheme="minorHAnsi"/>
                <w:lang w:eastAsia="en-US"/>
              </w:rPr>
              <w:t>électrique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326" w:type="dxa"/>
          </w:tcPr>
          <w:p w14:paraId="12044A10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499A0CD2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35EAB94B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08D34665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2C40437F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96BF01B" wp14:editId="2CE6F4AE">
                      <wp:extent cx="1981200" cy="609600"/>
                      <wp:effectExtent l="0" t="0" r="19050" b="19050"/>
                      <wp:docPr id="55664676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7B60CA" w14:textId="2C4FDCE5" w:rsidR="002D66F2" w:rsidRPr="00240B62" w:rsidRDefault="002D66F2" w:rsidP="002D66F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Ep=K⋅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q⋅Q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B5DA3B5" w14:textId="77777777" w:rsidR="004F34DD" w:rsidRPr="00240B62" w:rsidRDefault="004F34D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6BF01B" id="_x0000_s1071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/zOg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" fillcolor="white [3201]" strokeweight=".5pt">
                      <v:textbox>
                        <w:txbxContent>
                          <w:p w14:paraId="127B60CA" w14:textId="2C4FDCE5" w:rsidR="002D66F2" w:rsidRPr="00240B62" w:rsidRDefault="002D66F2" w:rsidP="002D6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Ep=K⋅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q⋅Q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5DA3B5" w14:textId="77777777" w:rsidR="004F34DD" w:rsidRPr="00240B62" w:rsidRDefault="004F34D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86A1875" w14:textId="77777777" w:rsidR="004F34DD" w:rsidRPr="00CE39AB" w:rsidRDefault="004F34DD" w:rsidP="00E40BFA">
            <w:pPr>
              <w:rPr>
                <w:rFonts w:cstheme="minorHAnsi"/>
                <w:lang w:eastAsia="en-US"/>
              </w:rPr>
            </w:pPr>
          </w:p>
          <w:p w14:paraId="5939189E" w14:textId="4704D2F8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… possède une énergie potentielle </w:t>
            </w:r>
            <w:r w:rsidR="009C2EE0">
              <w:rPr>
                <w:rFonts w:asciiTheme="minorHAnsi" w:hAnsiTheme="minorHAnsi" w:cstheme="minorHAnsi"/>
                <w:lang w:eastAsia="en-US"/>
              </w:rPr>
              <w:t>électrique</w:t>
            </w:r>
          </w:p>
          <w:p w14:paraId="7E72569D" w14:textId="77777777" w:rsidR="004F34DD" w:rsidRPr="009A3575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2245A" w:rsidRPr="00CE6FBA" w14:paraId="7FDC5B14" w14:textId="77777777" w:rsidTr="00CE6FBA">
        <w:tc>
          <w:tcPr>
            <w:tcW w:w="5325" w:type="dxa"/>
          </w:tcPr>
          <w:p w14:paraId="3A022310" w14:textId="4EF38E00" w:rsidR="00CE6FBA" w:rsidRPr="00CE6FBA" w:rsidRDefault="00CE6FBA" w:rsidP="00CE6FBA">
            <w:pPr>
              <w:rPr>
                <w:rFonts w:cstheme="minorHAnsi"/>
                <w:lang w:eastAsia="en-US"/>
              </w:rPr>
            </w:pPr>
            <w:r w:rsidRPr="00CE6FBA">
              <w:rPr>
                <w:rFonts w:cstheme="minorHAnsi"/>
                <w:lang w:eastAsia="en-US"/>
              </w:rPr>
              <w:t>Unités et constantes :</w:t>
            </w:r>
            <w:r w:rsidR="00FE1726">
              <w:rPr>
                <w:rFonts w:cstheme="minorHAnsi"/>
                <w:lang w:eastAsia="en-US"/>
              </w:rPr>
              <w:br/>
            </w:r>
          </w:p>
          <w:p w14:paraId="7F07ED22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De la force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N</m:t>
              </m:r>
            </m:oMath>
          </w:p>
          <w:p w14:paraId="6E2126C3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Du champ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V/m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08D8F8F6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De l’énergie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J</m:t>
              </m:r>
            </m:oMath>
          </w:p>
          <w:p w14:paraId="65F017A5" w14:textId="77777777" w:rsid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Du potentiel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V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520618D5" w14:textId="77777777" w:rsidR="00FE1726" w:rsidRPr="00FE1726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K=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eastAsia="en-US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r</m:t>
                      </m:r>
                    </m:sub>
                  </m:sSub>
                </m:den>
              </m:f>
            </m:oMath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(avec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  <w:lang w:eastAsia="en-US"/>
                    </w:rPr>
                    <m:t>ε</m:t>
                  </m:r>
                  <m:ctrlPr>
                    <w:rPr>
                      <w:rFonts w:ascii="Cambria Math" w:eastAsia="Arial Unicode MS" w:hAnsi="Cambria Math" w:cstheme="minorHAnsi"/>
                      <w:i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lang w:eastAsia="en-US"/>
                </w:rPr>
                <m:t>=8,85×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eastAsia="en-US"/>
                    </w:rPr>
                    <m:t>-12</m:t>
                  </m:r>
                </m:sup>
              </m:sSup>
              <m:r>
                <w:rPr>
                  <w:rFonts w:ascii="Cambria Math" w:hAnsi="Cambria Math" w:cstheme="minorHAnsi"/>
                  <w:lang w:eastAsia="en-US"/>
                </w:rPr>
                <m:t>)</m:t>
              </m:r>
            </m:oMath>
          </w:p>
          <w:p w14:paraId="11E28ED6" w14:textId="3CB6F5F2" w:rsidR="0062245A" w:rsidRPr="00FE1726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dans le vide et dans l’air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inorHAnsi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lang w:eastAsia="en-US"/>
                </w:rPr>
                <m:t>=1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)  </w:t>
            </w:r>
            <w:r w:rsidRPr="00CE6FBA">
              <w:rPr>
                <w:rFonts w:asciiTheme="minorHAnsi" w:hAnsiTheme="minorHAnsi" w:cstheme="minorHAnsi"/>
              </w:rPr>
              <w:t xml:space="preserve">: </w:t>
            </w:r>
            <w:r w:rsidR="00FE1726">
              <w:rPr>
                <w:rFonts w:asciiTheme="minorHAnsi" w:hAnsiTheme="minorHAnsi"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>K=9,0×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9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 N.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.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</w:tc>
        <w:tc>
          <w:tcPr>
            <w:tcW w:w="5325" w:type="dxa"/>
          </w:tcPr>
          <w:p w14:paraId="5DA24897" w14:textId="72354CB6" w:rsidR="0062245A" w:rsidRPr="00CE6FBA" w:rsidRDefault="00AF47C9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E</m:t>
                  </m:r>
                </m:e>
              </m:acc>
            </m:oMath>
            <w:r w:rsidR="0062245A"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e</m:t>
                      </m:r>
                    </m:sub>
                  </m:sSub>
                </m:e>
              </m:acc>
            </m:oMath>
            <w:r w:rsidR="0062245A" w:rsidRPr="00CE6FBA">
              <w:rPr>
                <w:rFonts w:asciiTheme="minorHAnsi" w:hAnsiTheme="minorHAnsi" w:cstheme="minorHAnsi"/>
                <w:lang w:eastAsia="en-US"/>
              </w:rPr>
              <w:t xml:space="preserve"> sont des grandeurs vectorielles.</w:t>
            </w:r>
            <w:r w:rsidR="0062245A" w:rsidRPr="00CE6FBA">
              <w:rPr>
                <w:rFonts w:asciiTheme="minorHAnsi" w:hAnsiTheme="minorHAnsi" w:cstheme="minorHAnsi"/>
                <w:lang w:eastAsia="en-US"/>
              </w:rPr>
              <w:br/>
              <w:t>ils sont définis par une direction, un sens et une intensité</w:t>
            </w:r>
          </w:p>
          <w:p w14:paraId="35C7AB76" w14:textId="01CCE938" w:rsidR="0062245A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champ électrique fait apparaitre une force électrique sur une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lorsque celle-ci est placée dans l’environnement de la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2D7FE210" w14:textId="77777777" w:rsidR="009B454F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champ électrique ne dépend que de la charge source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3B8E6555" w14:textId="1E104ECA" w:rsidR="0062245A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La force électrique dépend 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</w:tc>
        <w:tc>
          <w:tcPr>
            <w:tcW w:w="5326" w:type="dxa"/>
          </w:tcPr>
          <w:p w14:paraId="4B9E0A23" w14:textId="7A04A096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m:oMath>
              <m:r>
                <w:rPr>
                  <w:rFonts w:ascii="Cambria Math" w:hAnsi="Cambria Math" w:cstheme="minorHAnsi"/>
                  <w:lang w:eastAsia="en-US"/>
                </w:rPr>
                <m:t>V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Ep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sont des grandeurs scalaires</w:t>
            </w:r>
            <w:r w:rsidRPr="00CE6FBA">
              <w:rPr>
                <w:rFonts w:asciiTheme="minorHAnsi" w:hAnsiTheme="minorHAnsi" w:cstheme="minorHAnsi"/>
                <w:lang w:eastAsia="en-US"/>
              </w:rPr>
              <w:br/>
              <w:t>ils sont définis par leurs valeurs</w:t>
            </w:r>
          </w:p>
          <w:p w14:paraId="08F7C44C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potentiel peut être considéré comme un « champ d’énergie » qui génère une énergie électrique lorsqu’une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est placée dans l’environnement de la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24325A73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potentiel ne dépend que de la charge source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3AC4A227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L’énergie potentielle électrique dépend 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60D2538E" w14:textId="77777777" w:rsidR="0062245A" w:rsidRPr="00CE6FBA" w:rsidRDefault="0062245A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B8C4ACE" w14:textId="77777777" w:rsidR="004F34DD" w:rsidRDefault="004F34DD" w:rsidP="004F34DD">
      <w:pPr>
        <w:rPr>
          <w:lang w:eastAsia="en-US"/>
        </w:rPr>
      </w:pPr>
    </w:p>
    <w:p w14:paraId="5AB2AF11" w14:textId="1EC2DB17" w:rsidR="004F34DD" w:rsidRDefault="004F34DD" w:rsidP="00FE1726">
      <w:pPr>
        <w:rPr>
          <w:lang w:eastAsia="en-US"/>
        </w:rPr>
      </w:pPr>
      <w:r>
        <w:rPr>
          <w:lang w:eastAsia="en-US"/>
        </w:rPr>
        <w:br w:type="page"/>
      </w:r>
    </w:p>
    <w:p w14:paraId="180E5033" w14:textId="77777777" w:rsidR="009C7080" w:rsidRDefault="009C7080" w:rsidP="00A81D95">
      <w:pPr>
        <w:rPr>
          <w:lang w:eastAsia="en-US"/>
        </w:rPr>
        <w:sectPr w:rsidR="009C7080" w:rsidSect="006C3974">
          <w:pgSz w:w="16838" w:h="11906" w:orient="landscape"/>
          <w:pgMar w:top="851" w:right="426" w:bottom="426" w:left="426" w:header="708" w:footer="708" w:gutter="0"/>
          <w:cols w:space="708"/>
          <w:docGrid w:linePitch="360"/>
        </w:sectPr>
      </w:pPr>
    </w:p>
    <w:p w14:paraId="0FD4644E" w14:textId="77777777" w:rsidR="00A81D95" w:rsidRDefault="00A81D95" w:rsidP="00A81D95">
      <w:pPr>
        <w:rPr>
          <w:lang w:eastAsia="en-US"/>
        </w:rPr>
      </w:pPr>
    </w:p>
    <w:p w14:paraId="646F65AF" w14:textId="1348F85F" w:rsidR="00E10D21" w:rsidRDefault="00E10D21" w:rsidP="00E10D21">
      <w:pPr>
        <w:pStyle w:val="Titre1"/>
        <w:spacing w:before="0"/>
      </w:pPr>
      <w:r>
        <w:t>Topographie du champ électrique autour de charges à symétrie sphérique</w:t>
      </w:r>
    </w:p>
    <w:p w14:paraId="7E96298E" w14:textId="77777777" w:rsidR="00E10D21" w:rsidRPr="00E10D21" w:rsidRDefault="00E10D21" w:rsidP="00E10D21">
      <w:pPr>
        <w:rPr>
          <w:lang w:eastAsia="en-US"/>
        </w:rPr>
      </w:pPr>
    </w:p>
    <w:p w14:paraId="12A31623" w14:textId="69FE8634" w:rsidR="00722715" w:rsidRDefault="00722715" w:rsidP="00722715">
      <w:pPr>
        <w:pStyle w:val="Titre2"/>
      </w:pPr>
      <w:r w:rsidRPr="008A5E17">
        <w:t>Lignes de champ électrique :</w:t>
      </w:r>
    </w:p>
    <w:p w14:paraId="582E6597" w14:textId="77777777" w:rsidR="00722715" w:rsidRPr="00722715" w:rsidRDefault="00722715" w:rsidP="00722715">
      <w:pPr>
        <w:rPr>
          <w:lang w:eastAsia="en-US"/>
        </w:rPr>
      </w:pPr>
    </w:p>
    <w:p w14:paraId="1594F690" w14:textId="77777777" w:rsidR="00722715" w:rsidRPr="008A5E17" w:rsidRDefault="00722715" w:rsidP="00557685">
      <w:pPr>
        <w:pStyle w:val="Paragraphedeliste"/>
        <w:numPr>
          <w:ilvl w:val="0"/>
          <w:numId w:val="10"/>
        </w:numPr>
        <w:rPr>
          <w:rFonts w:cstheme="minorHAnsi"/>
          <w:b/>
          <w:bCs/>
        </w:rPr>
      </w:pPr>
      <w:r w:rsidRPr="007C3654">
        <w:rPr>
          <w:rFonts w:cstheme="minorHAnsi"/>
        </w:rPr>
        <w:t>Une ligne de champ est une ligne orientée dans le sens du champ électrique, en chaque point de celle-ci, le champ électrique est tangent</w:t>
      </w:r>
      <w:r w:rsidRPr="008A5E17">
        <w:rPr>
          <w:rFonts w:cstheme="minorHAnsi"/>
          <w:b/>
          <w:bCs/>
        </w:rPr>
        <w:t>.</w:t>
      </w:r>
    </w:p>
    <w:p w14:paraId="0EC3AE7C" w14:textId="77777777" w:rsidR="00722715" w:rsidRPr="008A5E17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L’ensemble des lignes de champ donne</w:t>
      </w:r>
      <w:r w:rsidRPr="008A5E17">
        <w:rPr>
          <w:rFonts w:cstheme="minorHAnsi"/>
        </w:rPr>
        <w:t xml:space="preserve"> la </w:t>
      </w:r>
      <w:r>
        <w:rPr>
          <w:rFonts w:cstheme="minorHAnsi"/>
        </w:rPr>
        <w:t>topographie</w:t>
      </w:r>
      <w:r w:rsidRPr="008A5E17">
        <w:rPr>
          <w:rFonts w:cstheme="minorHAnsi"/>
        </w:rPr>
        <w:t xml:space="preserve"> du champ électrique dans une portion d'espace </w:t>
      </w:r>
      <w:r>
        <w:rPr>
          <w:rFonts w:cstheme="minorHAnsi"/>
        </w:rPr>
        <w:t>(voir analogie avec carte géographique)</w:t>
      </w:r>
    </w:p>
    <w:p w14:paraId="0409790F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rPr>
          <w:rFonts w:cstheme="minorHAnsi"/>
          <w:u w:val="single"/>
        </w:rPr>
      </w:pPr>
    </w:p>
    <w:p w14:paraId="7A75D5CA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jc w:val="center"/>
        <w:rPr>
          <w:rFonts w:cstheme="minorHAnsi"/>
        </w:rPr>
      </w:pPr>
      <w:r w:rsidRPr="008A5E17">
        <w:rPr>
          <w:rFonts w:cstheme="minorHAnsi"/>
          <w:noProof/>
        </w:rPr>
        <w:drawing>
          <wp:inline distT="0" distB="0" distL="0" distR="0" wp14:anchorId="4ADA4CBD" wp14:editId="33BEC9A0">
            <wp:extent cx="1804500" cy="1800000"/>
            <wp:effectExtent l="0" t="0" r="5715" b="0"/>
            <wp:docPr id="943502902" name="Image 943502902" descr="Champ électrostatique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hamp électrostatique - Maxicou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17">
        <w:rPr>
          <w:rFonts w:cstheme="minorHAnsi"/>
        </w:rPr>
        <w:tab/>
      </w:r>
      <w:r w:rsidRPr="008A5E17">
        <w:rPr>
          <w:rFonts w:cstheme="minorHAnsi"/>
        </w:rPr>
        <w:tab/>
      </w:r>
      <w:r w:rsidRPr="008A5E17">
        <w:rPr>
          <w:rFonts w:cstheme="minorHAnsi"/>
        </w:rPr>
        <w:tab/>
      </w:r>
      <w:r w:rsidRPr="008A5E17">
        <w:rPr>
          <w:rFonts w:cstheme="minorHAnsi"/>
          <w:noProof/>
        </w:rPr>
        <w:drawing>
          <wp:inline distT="0" distB="0" distL="0" distR="0" wp14:anchorId="3949C63C" wp14:editId="5E46ADBB">
            <wp:extent cx="1800000" cy="1800000"/>
            <wp:effectExtent l="0" t="0" r="0" b="0"/>
            <wp:docPr id="1008003352" name="Image 1008003352" descr="Champ électrostatique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hamp électrostatique - Maxic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A012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rPr>
          <w:rFonts w:cstheme="minorHAnsi"/>
        </w:rPr>
      </w:pPr>
    </w:p>
    <w:p w14:paraId="74E4856A" w14:textId="4BDA510C" w:rsidR="00722715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 w:rsidRPr="008A5E17">
        <w:rPr>
          <w:rFonts w:cstheme="minorHAnsi"/>
        </w:rPr>
        <w:t xml:space="preserve">La valeur du champ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</m:oMath>
      <w:r w:rsidRPr="008A5E17">
        <w:rPr>
          <w:rFonts w:cstheme="minorHAnsi"/>
        </w:rPr>
        <w:t xml:space="preserve"> peut varier le long d'une ligne de champ, les lignes de champ ne permettent donc de connaître que la direction du champ.</w:t>
      </w:r>
    </w:p>
    <w:p w14:paraId="7DDF1A28" w14:textId="116403D7" w:rsidR="00722715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</w:t>
      </w:r>
      <w:r w:rsidRPr="008A5E17">
        <w:rPr>
          <w:rFonts w:cstheme="minorHAnsi"/>
        </w:rPr>
        <w:t>lus les lignes de champs sont serrées, plus le champ électrique est intense.</w:t>
      </w:r>
    </w:p>
    <w:p w14:paraId="72FB6B09" w14:textId="44F417B6" w:rsidR="00722715" w:rsidRPr="008F59D1" w:rsidRDefault="00722715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9023B4">
        <w:rPr>
          <w:rFonts w:cstheme="minorHAnsi"/>
        </w:rPr>
        <w:t xml:space="preserve">Les lignes </w:t>
      </w:r>
      <w:r w:rsidRPr="008F59D1">
        <w:rPr>
          <w:rFonts w:cstheme="minorHAnsi"/>
        </w:rPr>
        <w:t>de champs débutent dans des charges positives et finissent dans les charges</w:t>
      </w:r>
      <w:r w:rsidRPr="008F59D1">
        <w:rPr>
          <w:rFonts w:cstheme="minorHAnsi"/>
          <w:lang w:eastAsia="en-US"/>
        </w:rPr>
        <w:t xml:space="preserve"> négatives</w:t>
      </w:r>
    </w:p>
    <w:p w14:paraId="004B7788" w14:textId="5AC0646A" w:rsidR="000F7936" w:rsidRPr="00B04028" w:rsidRDefault="00722715" w:rsidP="00B04028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8F59D1">
        <w:rPr>
          <w:rFonts w:cstheme="minorHAnsi"/>
          <w:lang w:eastAsia="en-US"/>
        </w:rPr>
        <w:t>Les lignes de champ ne se croisent pas</w:t>
      </w:r>
      <w:r w:rsidR="00AA1ED0">
        <w:rPr>
          <w:rFonts w:cstheme="minorHAnsi"/>
          <w:lang w:eastAsia="en-US"/>
        </w:rPr>
        <w:br/>
      </w:r>
    </w:p>
    <w:p w14:paraId="1C2DF53A" w14:textId="77777777" w:rsidR="00722DA7" w:rsidRDefault="00722DA7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7FAB1DCB" w14:textId="27986380" w:rsidR="00483A0F" w:rsidRPr="00483A0F" w:rsidRDefault="00483A0F" w:rsidP="00483A0F">
      <w:pPr>
        <w:pStyle w:val="Titre2"/>
      </w:pPr>
      <w:r w:rsidRPr="00483A0F">
        <w:lastRenderedPageBreak/>
        <w:t>Potentiel créé par une charge ponctuelle :</w:t>
      </w:r>
    </w:p>
    <w:p w14:paraId="7B6A8024" w14:textId="77777777" w:rsidR="00890EC2" w:rsidRDefault="00890EC2" w:rsidP="00890EC2">
      <w:pPr>
        <w:pStyle w:val="Titre2"/>
        <w:numPr>
          <w:ilvl w:val="0"/>
          <w:numId w:val="0"/>
        </w:numPr>
      </w:pPr>
      <w:r>
        <w:rPr>
          <w:rFonts w:cstheme="minorHAnsi"/>
        </w:rPr>
        <w:br/>
      </w:r>
      <w:r>
        <w:rPr>
          <w:noProof/>
        </w:rPr>
        <w:drawing>
          <wp:inline distT="0" distB="0" distL="0" distR="0" wp14:anchorId="1FA528BF" wp14:editId="7AFF2DC4">
            <wp:extent cx="3276600" cy="4572000"/>
            <wp:effectExtent l="0" t="0" r="0" b="0"/>
            <wp:docPr id="135430090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FC1270F-4313-DCCE-90EF-AFCFA0978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4D97A" wp14:editId="1D0C242A">
            <wp:extent cx="3276000" cy="4572000"/>
            <wp:effectExtent l="0" t="0" r="635" b="0"/>
            <wp:docPr id="148672549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52D6A5F-7A49-4365-A7F1-4E4F31462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br/>
      </w:r>
    </w:p>
    <w:p w14:paraId="73630606" w14:textId="77777777" w:rsidR="000F7936" w:rsidRDefault="000F7936" w:rsidP="00890EC2">
      <w:pPr>
        <w:pStyle w:val="Titre2"/>
        <w:numPr>
          <w:ilvl w:val="0"/>
          <w:numId w:val="0"/>
        </w:numPr>
        <w:ind w:left="360"/>
      </w:pPr>
    </w:p>
    <w:p w14:paraId="3FC2D0E6" w14:textId="5076A9F5" w:rsidR="00890EC2" w:rsidRDefault="00890EC2" w:rsidP="00890EC2">
      <w:pPr>
        <w:pStyle w:val="Titre2"/>
        <w:numPr>
          <w:ilvl w:val="0"/>
          <w:numId w:val="0"/>
        </w:numPr>
        <w:ind w:left="360"/>
      </w:pPr>
      <w:r>
        <w:t>Représentation 3D du potentiel :</w:t>
      </w:r>
      <w:r>
        <w:br/>
      </w:r>
      <w:r>
        <w:rPr>
          <w:noProof/>
        </w:rPr>
        <w:drawing>
          <wp:inline distT="0" distB="0" distL="0" distR="0" wp14:anchorId="201B3962" wp14:editId="4F753A9E">
            <wp:extent cx="2865120" cy="3164205"/>
            <wp:effectExtent l="0" t="0" r="0" b="0"/>
            <wp:docPr id="591066987" name="Image 1" descr="Une image contenant croquis, diagramme, dessi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66987" name="Image 1" descr="Une image contenant croquis, diagramme, dessin, conceptio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653" cy="31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</w:rPr>
        <w:drawing>
          <wp:inline distT="0" distB="0" distL="0" distR="0" wp14:anchorId="5F56AD51" wp14:editId="1B43E82D">
            <wp:extent cx="3429000" cy="3327007"/>
            <wp:effectExtent l="0" t="0" r="0" b="6985"/>
            <wp:docPr id="533287333" name="Image 1" descr="Une image contenant croquis, dessin, diagramm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87333" name="Image 1" descr="Une image contenant croquis, dessin, diagramme, art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020" cy="333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tab/>
        <w:t>« Pic » de potentiel</w:t>
      </w:r>
      <w:r>
        <w:tab/>
      </w:r>
      <w:r>
        <w:tab/>
      </w:r>
      <w:r>
        <w:tab/>
      </w:r>
      <w:r>
        <w:tab/>
        <w:t>« Puits » de potentiel</w:t>
      </w:r>
    </w:p>
    <w:p w14:paraId="2FD4F015" w14:textId="77777777" w:rsidR="00890EC2" w:rsidRPr="00DF5F4B" w:rsidRDefault="00890EC2" w:rsidP="00890EC2">
      <w:pPr>
        <w:rPr>
          <w:lang w:eastAsia="en-US"/>
        </w:rPr>
      </w:pPr>
    </w:p>
    <w:p w14:paraId="40273B17" w14:textId="1568C825" w:rsidR="006E68DF" w:rsidRDefault="00890EC2" w:rsidP="00ED235F">
      <w:pPr>
        <w:pStyle w:val="Paragraphedeliste"/>
        <w:ind w:left="360"/>
        <w:rPr>
          <w:rFonts w:cstheme="minorHAnsi"/>
          <w:lang w:eastAsia="en-US"/>
        </w:rPr>
      </w:pPr>
      <w:r>
        <w:rPr>
          <w:rFonts w:cstheme="minorHAnsi"/>
        </w:rPr>
        <w:br/>
      </w:r>
    </w:p>
    <w:p w14:paraId="447496E4" w14:textId="77777777" w:rsidR="006E68DF" w:rsidRDefault="006E68DF" w:rsidP="006E68DF">
      <w:pPr>
        <w:pStyle w:val="Paragraphedeliste"/>
        <w:ind w:left="360"/>
        <w:rPr>
          <w:rFonts w:cstheme="minorHAnsi"/>
          <w:lang w:eastAsia="en-US"/>
        </w:rPr>
      </w:pPr>
    </w:p>
    <w:p w14:paraId="2D996401" w14:textId="77777777" w:rsidR="000F7936" w:rsidRDefault="000F7936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59A5A544" w14:textId="38EB1535" w:rsidR="006E68DF" w:rsidRPr="006E68DF" w:rsidRDefault="006E68DF" w:rsidP="006E68DF">
      <w:pPr>
        <w:pStyle w:val="Titre2"/>
      </w:pPr>
      <w:r w:rsidRPr="006E68DF">
        <w:lastRenderedPageBreak/>
        <w:t>Relation entre les lignes de champ et les lignes équipotentielles :</w:t>
      </w:r>
      <w:r>
        <w:br/>
      </w:r>
    </w:p>
    <w:p w14:paraId="42C1FC84" w14:textId="77777777" w:rsidR="006E68DF" w:rsidRPr="00721A2D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721A2D">
        <w:rPr>
          <w:rFonts w:cstheme="minorHAnsi"/>
          <w:lang w:eastAsia="en-US"/>
        </w:rPr>
        <w:t>Direction du champ : le champ est perpendiculaire aux surfaces équipotentielles.</w:t>
      </w:r>
    </w:p>
    <w:p w14:paraId="57A240DA" w14:textId="77777777" w:rsidR="006E68DF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721A2D">
        <w:rPr>
          <w:rFonts w:cstheme="minorHAnsi"/>
          <w:lang w:eastAsia="en-US"/>
        </w:rPr>
        <w:t>Sens du champ : le champ est orienté dans le sens des potentiels décroissantes.</w:t>
      </w:r>
    </w:p>
    <w:p w14:paraId="33A19A35" w14:textId="17EAAE8D" w:rsidR="006E68DF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6E68DF">
        <w:rPr>
          <w:rFonts w:cstheme="minorHAnsi"/>
          <w:lang w:eastAsia="en-US"/>
        </w:rPr>
        <w:t>Intensité : le champ est de plus en plus intense lorsque les surfaces équipotentielles se resserrent.</w:t>
      </w:r>
      <w:r>
        <w:rPr>
          <w:rFonts w:cstheme="minorHAnsi"/>
          <w:lang w:eastAsia="en-US"/>
        </w:rPr>
        <w:br/>
      </w:r>
    </w:p>
    <w:p w14:paraId="68F64301" w14:textId="77777777" w:rsidR="006E2609" w:rsidRPr="006E2609" w:rsidRDefault="00097CAB" w:rsidP="006E2609">
      <w:pPr>
        <w:pStyle w:val="Titre2"/>
        <w:rPr>
          <w:rFonts w:cstheme="minorHAnsi"/>
        </w:rPr>
      </w:pPr>
      <w:r w:rsidRPr="00097CAB">
        <w:t>Energie potentielle électrique :</w:t>
      </w:r>
    </w:p>
    <w:p w14:paraId="189872C4" w14:textId="77777777" w:rsidR="006E2609" w:rsidRDefault="006E2609" w:rsidP="006E2609">
      <w:pPr>
        <w:pStyle w:val="Titre2"/>
        <w:numPr>
          <w:ilvl w:val="0"/>
          <w:numId w:val="0"/>
        </w:numPr>
      </w:pPr>
    </w:p>
    <w:p w14:paraId="73DFF8BD" w14:textId="0EA84893" w:rsidR="006E2609" w:rsidRPr="006E2609" w:rsidRDefault="006E2609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6E2609">
        <w:rPr>
          <w:rFonts w:cstheme="minorHAnsi"/>
          <w:lang w:eastAsia="en-US"/>
        </w:rPr>
        <w:t>Expression :</w:t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  <w:lang w:eastAsia="en-US"/>
          </w:rPr>
          <m:t>V</m:t>
        </m:r>
        <m:d>
          <m:dPr>
            <m:ctrlPr>
              <w:rPr>
                <w:rFonts w:ascii="Cambria Math" w:hAnsi="Cambria Math" w:cstheme="minorHAnsi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</m:oMath>
    </w:p>
    <w:p w14:paraId="2AD69ADD" w14:textId="39E3D144" w:rsidR="00097CAB" w:rsidRPr="006E2609" w:rsidRDefault="00097CAB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5069B5">
        <w:rPr>
          <w:rFonts w:cstheme="minorHAnsi"/>
          <w:lang w:eastAsia="en-US"/>
        </w:rPr>
        <w:t>Variation de l’énergie potentielle électrique :</w:t>
      </w:r>
      <w:r w:rsidR="006E2609"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  <w:lang w:eastAsia="en-US"/>
          </w:rPr>
          <m:t>ΔV</m:t>
        </m:r>
      </m:oMath>
    </w:p>
    <w:p w14:paraId="419C6173" w14:textId="6759A7B2" w:rsidR="006E2609" w:rsidRPr="00AF47C9" w:rsidRDefault="00097CAB" w:rsidP="00557685">
      <w:pPr>
        <w:pStyle w:val="Paragraphedeliste"/>
        <w:numPr>
          <w:ilvl w:val="0"/>
          <w:numId w:val="10"/>
        </w:numPr>
        <w:rPr>
          <w:rFonts w:cstheme="minorHAnsi"/>
          <w:b/>
          <w:bCs/>
        </w:rPr>
      </w:pPr>
      <w:r>
        <w:rPr>
          <w:rFonts w:cstheme="minorHAnsi"/>
          <w:lang w:eastAsia="en-US"/>
        </w:rPr>
        <w:t xml:space="preserve">Si </w:t>
      </w:r>
      <m:oMath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=1</m:t>
        </m:r>
        <m:r>
          <w:rPr>
            <w:rFonts w:ascii="Cambria Math" w:hAnsi="Cambria Math" w:cstheme="minorHAnsi"/>
            <w:lang w:eastAsia="en-US"/>
          </w:rPr>
          <m:t>C</m:t>
        </m:r>
      </m:oMath>
      <w:r>
        <w:rPr>
          <w:rFonts w:cstheme="minorHAnsi"/>
          <w:lang w:eastAsia="en-US"/>
        </w:rPr>
        <w:t xml:space="preserve"> : 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ΔV</m:t>
        </m:r>
      </m:oMath>
      <w:r>
        <w:rPr>
          <w:rFonts w:cstheme="minorHAnsi"/>
          <w:lang w:eastAsia="en-US"/>
        </w:rPr>
        <w:br/>
        <w:t xml:space="preserve">Conséquence : </w:t>
      </w:r>
      <w:r w:rsidR="006E2609">
        <w:rPr>
          <w:rFonts w:cstheme="minorHAnsi"/>
          <w:lang w:eastAsia="en-US"/>
        </w:rPr>
        <w:br/>
      </w:r>
      <w:r w:rsidRPr="00AF47C9">
        <w:rPr>
          <w:rFonts w:cstheme="minorHAnsi"/>
          <w:b/>
          <w:bCs/>
          <w:lang w:eastAsia="en-US"/>
        </w:rPr>
        <w:t>L’énergie</w:t>
      </w:r>
      <w:r w:rsidRPr="00AF47C9">
        <w:rPr>
          <w:rFonts w:cstheme="minorHAnsi"/>
          <w:b/>
          <w:bCs/>
        </w:rPr>
        <w:t xml:space="preserve"> potentielle électrique à la position r est le travail à fournir pour déplacer une charge positive unitaire (</w:t>
      </w:r>
      <m:oMath>
        <m:r>
          <m:rPr>
            <m:sty m:val="bi"/>
          </m:rPr>
          <w:rPr>
            <w:rFonts w:ascii="Cambria Math" w:hAnsi="Cambria Math" w:cstheme="minorHAnsi"/>
          </w:rPr>
          <m:t>q=1</m:t>
        </m:r>
        <m:r>
          <m:rPr>
            <m:sty m:val="bi"/>
          </m:rPr>
          <w:rPr>
            <w:rFonts w:ascii="Cambria Math" w:hAnsi="Cambria Math" w:cstheme="minorHAnsi"/>
          </w:rPr>
          <m:t>C</m:t>
        </m:r>
      </m:oMath>
      <w:r w:rsidRPr="00AF47C9">
        <w:rPr>
          <w:rFonts w:cstheme="minorHAnsi"/>
          <w:b/>
          <w:bCs/>
        </w:rPr>
        <w:t xml:space="preserve">) de l’infini (point de référence </w:t>
      </w:r>
      <w:proofErr w:type="spellStart"/>
      <w:r w:rsidRPr="00AF47C9">
        <w:rPr>
          <w:rFonts w:cstheme="minorHAnsi"/>
          <w:b/>
          <w:bCs/>
        </w:rPr>
        <w:t>où</w:t>
      </w:r>
      <w:proofErr w:type="spellEnd"/>
      <w:r w:rsidRPr="00AF47C9">
        <w:rPr>
          <w:rFonts w:cstheme="minorHAnsi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</w:rPr>
          <m:t>V</m:t>
        </m:r>
        <m:r>
          <m:rPr>
            <m:sty m:val="bi"/>
          </m:rPr>
          <w:rPr>
            <w:rFonts w:ascii="Cambria Math" w:hAnsi="Cambria Math" w:cstheme="minorHAnsi"/>
          </w:rPr>
          <m:t xml:space="preserve">=0 </m:t>
        </m:r>
      </m:oMath>
      <w:r w:rsidRPr="00AF47C9">
        <w:rPr>
          <w:rFonts w:cstheme="minorHAnsi"/>
          <w:b/>
          <w:bCs/>
        </w:rPr>
        <w:t xml:space="preserve">soit </w:t>
      </w:r>
      <m:oMath>
        <m:r>
          <m:rPr>
            <m:sty m:val="bi"/>
          </m:rPr>
          <w:rPr>
            <w:rFonts w:ascii="Cambria Math" w:hAnsi="Cambria Math" w:cstheme="minorHAnsi"/>
          </w:rPr>
          <m:t>Ep=0</m:t>
        </m:r>
      </m:oMath>
      <w:r w:rsidRPr="00AF47C9">
        <w:rPr>
          <w:rFonts w:cstheme="minorHAnsi"/>
          <w:b/>
          <w:bCs/>
        </w:rPr>
        <w:t xml:space="preserve">) à la position </w:t>
      </w:r>
      <w:r w:rsidRPr="00AF47C9">
        <w:rPr>
          <w:rFonts w:ascii="Cambria Math" w:hAnsi="Cambria Math" w:cs="Cambria Math"/>
          <w:b/>
          <w:bCs/>
        </w:rPr>
        <w:t xml:space="preserve">𝑟 où le potentiel est </w:t>
      </w:r>
      <m:oMath>
        <m:r>
          <m:rPr>
            <m:sty m:val="bi"/>
          </m:rPr>
          <w:rPr>
            <w:rFonts w:ascii="Cambria Math" w:hAnsi="Cambria Math" w:cs="Cambria Math"/>
          </w:rPr>
          <m:t>V(r)</m:t>
        </m:r>
      </m:oMath>
      <w:r w:rsidRPr="00AF47C9">
        <w:rPr>
          <w:rFonts w:cstheme="minorHAnsi"/>
          <w:b/>
          <w:bCs/>
        </w:rPr>
        <w:t>.</w:t>
      </w:r>
    </w:p>
    <w:p w14:paraId="037521D0" w14:textId="77777777" w:rsidR="004A283F" w:rsidRDefault="004A283F"/>
    <w:p w14:paraId="39518927" w14:textId="5D9579B3" w:rsidR="00B904BB" w:rsidRDefault="00E10B74" w:rsidP="00152EAC">
      <w:pPr>
        <w:pStyle w:val="Titre2"/>
      </w:pPr>
      <w:r>
        <w:t>Spectre des lignes équipotentielles :</w:t>
      </w:r>
      <w:r w:rsidR="00BE4F59">
        <w:br/>
      </w:r>
    </w:p>
    <w:p w14:paraId="13BE3C83" w14:textId="7320AA01" w:rsidR="00152EAC" w:rsidRDefault="00545590" w:rsidP="00557685">
      <w:pPr>
        <w:pStyle w:val="Titre2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A2FF2" wp14:editId="6784EF50">
            <wp:simplePos x="0" y="0"/>
            <wp:positionH relativeFrom="column">
              <wp:posOffset>2964815</wp:posOffset>
            </wp:positionH>
            <wp:positionV relativeFrom="paragraph">
              <wp:posOffset>17780</wp:posOffset>
            </wp:positionV>
            <wp:extent cx="3550920" cy="2537460"/>
            <wp:effectExtent l="0" t="0" r="0" b="0"/>
            <wp:wrapSquare wrapText="bothSides"/>
            <wp:docPr id="1061153407" name="Image 2" descr="Potentiel électrique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entiel électrique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6C7">
        <w:t xml:space="preserve">Sur une carte géographique, les </w:t>
      </w:r>
      <w:r w:rsidR="00C22552">
        <w:t xml:space="preserve">courbes de niveaux </w:t>
      </w:r>
      <w:r w:rsidR="00515C58">
        <w:t>sont</w:t>
      </w:r>
      <w:r w:rsidR="00C22552">
        <w:t xml:space="preserve"> </w:t>
      </w:r>
      <w:r w:rsidR="001D6037">
        <w:t>les</w:t>
      </w:r>
      <w:r w:rsidR="00872E8F">
        <w:t xml:space="preserve"> lignes de même altitudes (ou « </w:t>
      </w:r>
      <w:proofErr w:type="spellStart"/>
      <w:r w:rsidR="001D6037">
        <w:t>equialtitudes</w:t>
      </w:r>
      <w:proofErr w:type="spellEnd"/>
      <w:r w:rsidR="00872E8F">
        <w:t> »).</w:t>
      </w:r>
      <w:r w:rsidR="00864F13">
        <w:t xml:space="preserve"> </w:t>
      </w:r>
      <w:r w:rsidR="00872E8F">
        <w:t xml:space="preserve">Plus les courbes de niveau sont </w:t>
      </w:r>
      <w:r w:rsidR="007A6DAB">
        <w:t>rapprochées</w:t>
      </w:r>
      <w:r w:rsidR="00872E8F">
        <w:t>, plus l</w:t>
      </w:r>
      <w:r w:rsidR="007A6DAB">
        <w:t>a pente est raide.</w:t>
      </w:r>
      <w:r w:rsidRPr="00545590">
        <w:t xml:space="preserve"> </w:t>
      </w:r>
      <w:r w:rsidR="00864F13">
        <w:br/>
      </w:r>
    </w:p>
    <w:p w14:paraId="311A73B2" w14:textId="52AAE940" w:rsidR="00B904BB" w:rsidRPr="00B904BB" w:rsidRDefault="00B904BB" w:rsidP="00557685">
      <w:pPr>
        <w:pStyle w:val="Titre2"/>
        <w:numPr>
          <w:ilvl w:val="0"/>
          <w:numId w:val="12"/>
        </w:numPr>
      </w:pPr>
      <w:r>
        <w:rPr>
          <w:rFonts w:eastAsia="Times New Roman" w:cstheme="minorHAnsi"/>
          <w:szCs w:val="24"/>
        </w:rPr>
        <w:t xml:space="preserve">Une charge </w:t>
      </w:r>
      <m:oMath>
        <m:r>
          <w:rPr>
            <w:rFonts w:ascii="Cambria Math" w:eastAsia="Times New Roman" w:hAnsi="Cambria Math" w:cstheme="minorHAnsi"/>
            <w:szCs w:val="24"/>
          </w:rPr>
          <m:t>"+"</m:t>
        </m:r>
      </m:oMath>
      <w:r w:rsidR="002B3025">
        <w:rPr>
          <w:rFonts w:eastAsia="Times New Roman" w:cstheme="minorHAnsi"/>
          <w:szCs w:val="24"/>
        </w:rPr>
        <w:t xml:space="preserve"> correspond à un pic (montagne)</w:t>
      </w:r>
      <w:r w:rsidR="002B3025">
        <w:rPr>
          <w:rFonts w:eastAsia="Times New Roman" w:cstheme="minorHAnsi"/>
          <w:szCs w:val="24"/>
        </w:rPr>
        <w:br/>
        <w:t xml:space="preserve">Une charge </w:t>
      </w:r>
      <m:oMath>
        <m:r>
          <w:rPr>
            <w:rFonts w:ascii="Cambria Math" w:eastAsia="Times New Roman" w:hAnsi="Cambria Math" w:cstheme="minorHAnsi"/>
            <w:szCs w:val="24"/>
          </w:rPr>
          <m:t>"-"</m:t>
        </m:r>
      </m:oMath>
      <w:r w:rsidR="002B3025">
        <w:rPr>
          <w:rFonts w:eastAsia="Times New Roman" w:cstheme="minorHAnsi"/>
          <w:szCs w:val="24"/>
        </w:rPr>
        <w:t xml:space="preserve"> correspond à un puits</w:t>
      </w:r>
      <w:r w:rsidR="00242D2D">
        <w:rPr>
          <w:rFonts w:eastAsia="Times New Roman" w:cstheme="minorHAnsi"/>
          <w:szCs w:val="24"/>
        </w:rPr>
        <w:t xml:space="preserve"> (lac, …)</w:t>
      </w:r>
      <w:r w:rsidR="002B3025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br/>
      </w:r>
    </w:p>
    <w:p w14:paraId="5AE80B72" w14:textId="11C797E2" w:rsidR="00152EAC" w:rsidRPr="00152EAC" w:rsidRDefault="00600CF3" w:rsidP="00557685">
      <w:pPr>
        <w:pStyle w:val="Titre2"/>
        <w:numPr>
          <w:ilvl w:val="0"/>
          <w:numId w:val="12"/>
        </w:numPr>
      </w:pPr>
      <w:r w:rsidRPr="00152EAC">
        <w:rPr>
          <w:rFonts w:eastAsia="Times New Roman" w:cstheme="minorHAnsi"/>
          <w:szCs w:val="24"/>
        </w:rPr>
        <w:t xml:space="preserve">Le </w:t>
      </w:r>
      <w:r w:rsidR="00765A6D" w:rsidRPr="00152EAC">
        <w:rPr>
          <w:rFonts w:eastAsia="Times New Roman" w:cstheme="minorHAnsi"/>
          <w:szCs w:val="24"/>
        </w:rPr>
        <w:t>« </w:t>
      </w:r>
      <w:r w:rsidRPr="00152EAC">
        <w:rPr>
          <w:rFonts w:eastAsia="Times New Roman" w:cstheme="minorHAnsi"/>
          <w:szCs w:val="24"/>
        </w:rPr>
        <w:t>champ</w:t>
      </w:r>
      <w:r w:rsidR="00765A6D" w:rsidRPr="00152EAC">
        <w:rPr>
          <w:rFonts w:eastAsia="Times New Roman" w:cstheme="minorHAnsi"/>
          <w:szCs w:val="24"/>
        </w:rPr>
        <w:t xml:space="preserve"> » qui entraînerait un objet spontanément dans la pente est orienté dans le sens des </w:t>
      </w:r>
      <w:r w:rsidR="00FD579E" w:rsidRPr="00152EAC">
        <w:rPr>
          <w:rFonts w:eastAsia="Times New Roman" w:cstheme="minorHAnsi"/>
          <w:szCs w:val="24"/>
        </w:rPr>
        <w:t>courbes de niveau décroissantes.</w:t>
      </w:r>
    </w:p>
    <w:p w14:paraId="45E06E51" w14:textId="4F611824" w:rsidR="00FD579E" w:rsidRDefault="006E30C9" w:rsidP="00B904BB">
      <w:pPr>
        <w:pStyle w:val="Titre2"/>
        <w:numPr>
          <w:ilvl w:val="0"/>
          <w:numId w:val="0"/>
        </w:numPr>
        <w:ind w:left="720"/>
      </w:pPr>
      <w:r w:rsidRPr="00152EAC">
        <w:rPr>
          <w:rFonts w:eastAsia="Times New Roman" w:cstheme="minorHAnsi"/>
          <w:szCs w:val="24"/>
        </w:rPr>
        <w:t xml:space="preserve">Ce « champ » est orienté perpendiculairement aux </w:t>
      </w:r>
      <w:r w:rsidR="006A180D" w:rsidRPr="00152EAC">
        <w:rPr>
          <w:rFonts w:eastAsia="Times New Roman" w:cstheme="minorHAnsi"/>
          <w:szCs w:val="24"/>
        </w:rPr>
        <w:t>courbes de niveau (direction dans laquelle chuterait naturellement un objet)</w:t>
      </w:r>
      <w:r w:rsidR="00C113D3" w:rsidRPr="00152EAC">
        <w:rPr>
          <w:rFonts w:eastAsia="Times New Roman" w:cstheme="minorHAnsi"/>
          <w:szCs w:val="24"/>
        </w:rPr>
        <w:t>.</w:t>
      </w:r>
      <w:r w:rsidRPr="00152EAC">
        <w:rPr>
          <w:rFonts w:eastAsia="Times New Roman" w:cstheme="minorHAnsi"/>
          <w:szCs w:val="24"/>
        </w:rPr>
        <w:t xml:space="preserve"> </w:t>
      </w:r>
      <w:r w:rsidR="00BE4F59" w:rsidRPr="00152EAC">
        <w:rPr>
          <w:rFonts w:eastAsia="Times New Roman" w:cstheme="minorHAnsi"/>
          <w:szCs w:val="24"/>
        </w:rPr>
        <w:br/>
      </w:r>
      <w:r w:rsidR="008A621E" w:rsidRPr="00152EAC">
        <w:rPr>
          <w:rFonts w:eastAsia="Times New Roman" w:cstheme="minorHAnsi"/>
          <w:szCs w:val="24"/>
        </w:rPr>
        <w:t>L’énergie</w:t>
      </w:r>
      <w:r w:rsidR="008A621E">
        <w:t xml:space="preserve"> potentielle diminue lorsque les courbes de niveau diminue</w:t>
      </w:r>
      <w:r w:rsidR="00C113D3">
        <w:t>nt.</w:t>
      </w:r>
    </w:p>
    <w:p w14:paraId="091DA6C0" w14:textId="71DDB06B" w:rsidR="007A225D" w:rsidRPr="00781993" w:rsidRDefault="001A194D" w:rsidP="007A225D">
      <w:pPr>
        <w:rPr>
          <w:rFonts w:cs="Arial"/>
        </w:rPr>
      </w:pPr>
      <w:r>
        <w:br/>
      </w:r>
    </w:p>
    <w:p w14:paraId="092D39B7" w14:textId="77777777" w:rsidR="007A225D" w:rsidRDefault="007A225D" w:rsidP="007A225D"/>
    <w:p w14:paraId="30F8AD88" w14:textId="563E3B70" w:rsidR="00963A18" w:rsidRDefault="00963A18"/>
    <w:sectPr w:rsidR="00963A18" w:rsidSect="009C7080">
      <w:pgSz w:w="11906" w:h="16838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9032" w14:textId="77777777" w:rsidR="006A16D1" w:rsidRDefault="006A16D1" w:rsidP="00F61A3C">
      <w:r>
        <w:separator/>
      </w:r>
    </w:p>
  </w:endnote>
  <w:endnote w:type="continuationSeparator" w:id="0">
    <w:p w14:paraId="0443B051" w14:textId="77777777" w:rsidR="006A16D1" w:rsidRDefault="006A16D1" w:rsidP="00F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6D4A" w14:textId="77777777" w:rsidR="006A16D1" w:rsidRDefault="006A16D1" w:rsidP="00F61A3C">
      <w:r>
        <w:separator/>
      </w:r>
    </w:p>
  </w:footnote>
  <w:footnote w:type="continuationSeparator" w:id="0">
    <w:p w14:paraId="6743B7C5" w14:textId="77777777" w:rsidR="006A16D1" w:rsidRDefault="006A16D1" w:rsidP="00F6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F22996"/>
    <w:multiLevelType w:val="hybridMultilevel"/>
    <w:tmpl w:val="4964D2C2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26B"/>
    <w:multiLevelType w:val="hybridMultilevel"/>
    <w:tmpl w:val="50DC990C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96F55"/>
    <w:multiLevelType w:val="hybridMultilevel"/>
    <w:tmpl w:val="BEC65E64"/>
    <w:lvl w:ilvl="0" w:tplc="3D845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16E26"/>
    <w:multiLevelType w:val="hybridMultilevel"/>
    <w:tmpl w:val="82CAF0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97C"/>
    <w:multiLevelType w:val="hybridMultilevel"/>
    <w:tmpl w:val="D274552E"/>
    <w:lvl w:ilvl="0" w:tplc="3B524298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3C62"/>
    <w:multiLevelType w:val="hybridMultilevel"/>
    <w:tmpl w:val="63C4D130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91F80"/>
    <w:multiLevelType w:val="hybridMultilevel"/>
    <w:tmpl w:val="E1DAEA52"/>
    <w:lvl w:ilvl="0" w:tplc="EC8657A2">
      <w:start w:val="1"/>
      <w:numFmt w:val="lowerLetter"/>
      <w:pStyle w:val="Titr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863CF"/>
    <w:multiLevelType w:val="hybridMultilevel"/>
    <w:tmpl w:val="4380FC20"/>
    <w:lvl w:ilvl="0" w:tplc="14EC040A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E2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96C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E7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07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E8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3C6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46A4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5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463697">
    <w:abstractNumId w:val="1"/>
  </w:num>
  <w:num w:numId="2" w16cid:durableId="2042897194">
    <w:abstractNumId w:val="0"/>
  </w:num>
  <w:num w:numId="3" w16cid:durableId="1005013032">
    <w:abstractNumId w:val="7"/>
  </w:num>
  <w:num w:numId="4" w16cid:durableId="858661507">
    <w:abstractNumId w:val="10"/>
  </w:num>
  <w:num w:numId="5" w16cid:durableId="589511176">
    <w:abstractNumId w:val="4"/>
  </w:num>
  <w:num w:numId="6" w16cid:durableId="713500264">
    <w:abstractNumId w:val="8"/>
  </w:num>
  <w:num w:numId="7" w16cid:durableId="1961448410">
    <w:abstractNumId w:val="5"/>
  </w:num>
  <w:num w:numId="8" w16cid:durableId="1971521032">
    <w:abstractNumId w:val="12"/>
  </w:num>
  <w:num w:numId="9" w16cid:durableId="1751733279">
    <w:abstractNumId w:val="11"/>
  </w:num>
  <w:num w:numId="10" w16cid:durableId="792134891">
    <w:abstractNumId w:val="9"/>
  </w:num>
  <w:num w:numId="11" w16cid:durableId="1796291007">
    <w:abstractNumId w:val="6"/>
  </w:num>
  <w:num w:numId="12" w16cid:durableId="1094277442">
    <w:abstractNumId w:val="3"/>
  </w:num>
  <w:num w:numId="13" w16cid:durableId="6108654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95"/>
    <w:rsid w:val="00000388"/>
    <w:rsid w:val="00000702"/>
    <w:rsid w:val="000078E7"/>
    <w:rsid w:val="00010CBC"/>
    <w:rsid w:val="000211EA"/>
    <w:rsid w:val="00021A1A"/>
    <w:rsid w:val="00032A45"/>
    <w:rsid w:val="0003582C"/>
    <w:rsid w:val="000433A3"/>
    <w:rsid w:val="00044D88"/>
    <w:rsid w:val="000469F0"/>
    <w:rsid w:val="00046AC6"/>
    <w:rsid w:val="00047366"/>
    <w:rsid w:val="00054096"/>
    <w:rsid w:val="000543BE"/>
    <w:rsid w:val="00056E94"/>
    <w:rsid w:val="0006362A"/>
    <w:rsid w:val="00064AE6"/>
    <w:rsid w:val="00082805"/>
    <w:rsid w:val="00091620"/>
    <w:rsid w:val="00097CAB"/>
    <w:rsid w:val="000A2047"/>
    <w:rsid w:val="000B04A6"/>
    <w:rsid w:val="000B2582"/>
    <w:rsid w:val="000B4591"/>
    <w:rsid w:val="000B521E"/>
    <w:rsid w:val="000C04FB"/>
    <w:rsid w:val="000D0A83"/>
    <w:rsid w:val="000E21C2"/>
    <w:rsid w:val="000F0799"/>
    <w:rsid w:val="000F0A97"/>
    <w:rsid w:val="000F7936"/>
    <w:rsid w:val="000F7D5A"/>
    <w:rsid w:val="0010443B"/>
    <w:rsid w:val="00107968"/>
    <w:rsid w:val="00110564"/>
    <w:rsid w:val="0011244C"/>
    <w:rsid w:val="001128A0"/>
    <w:rsid w:val="0011413D"/>
    <w:rsid w:val="001143CC"/>
    <w:rsid w:val="00116EF1"/>
    <w:rsid w:val="001170FD"/>
    <w:rsid w:val="00117C12"/>
    <w:rsid w:val="0012129F"/>
    <w:rsid w:val="00122701"/>
    <w:rsid w:val="001243FE"/>
    <w:rsid w:val="001249FE"/>
    <w:rsid w:val="00127F77"/>
    <w:rsid w:val="001364FB"/>
    <w:rsid w:val="00137B85"/>
    <w:rsid w:val="00140A33"/>
    <w:rsid w:val="00140FFE"/>
    <w:rsid w:val="00142E19"/>
    <w:rsid w:val="00146F84"/>
    <w:rsid w:val="0015103D"/>
    <w:rsid w:val="00152EAC"/>
    <w:rsid w:val="00154086"/>
    <w:rsid w:val="00160D2F"/>
    <w:rsid w:val="00174A86"/>
    <w:rsid w:val="001831FE"/>
    <w:rsid w:val="00187829"/>
    <w:rsid w:val="00195700"/>
    <w:rsid w:val="0019788A"/>
    <w:rsid w:val="001A13EE"/>
    <w:rsid w:val="001A18D3"/>
    <w:rsid w:val="001A194D"/>
    <w:rsid w:val="001A3FAC"/>
    <w:rsid w:val="001A49A1"/>
    <w:rsid w:val="001A5A4E"/>
    <w:rsid w:val="001B334D"/>
    <w:rsid w:val="001B6A7E"/>
    <w:rsid w:val="001B7F5E"/>
    <w:rsid w:val="001D43D3"/>
    <w:rsid w:val="001D5AB1"/>
    <w:rsid w:val="001D6037"/>
    <w:rsid w:val="001E1EDE"/>
    <w:rsid w:val="001E5377"/>
    <w:rsid w:val="001E7086"/>
    <w:rsid w:val="001F76F9"/>
    <w:rsid w:val="00210D3E"/>
    <w:rsid w:val="00222FFB"/>
    <w:rsid w:val="00232572"/>
    <w:rsid w:val="00241BCE"/>
    <w:rsid w:val="00242D2D"/>
    <w:rsid w:val="00246F93"/>
    <w:rsid w:val="00247F35"/>
    <w:rsid w:val="00250872"/>
    <w:rsid w:val="002530BA"/>
    <w:rsid w:val="00260F72"/>
    <w:rsid w:val="00261337"/>
    <w:rsid w:val="002621EF"/>
    <w:rsid w:val="00262C54"/>
    <w:rsid w:val="00265F13"/>
    <w:rsid w:val="00270A6A"/>
    <w:rsid w:val="00273E04"/>
    <w:rsid w:val="0027446D"/>
    <w:rsid w:val="00277F07"/>
    <w:rsid w:val="002832AF"/>
    <w:rsid w:val="00285474"/>
    <w:rsid w:val="00285C1E"/>
    <w:rsid w:val="0029384A"/>
    <w:rsid w:val="00293AC1"/>
    <w:rsid w:val="00293CF3"/>
    <w:rsid w:val="00297F6D"/>
    <w:rsid w:val="002A0D87"/>
    <w:rsid w:val="002A1FDD"/>
    <w:rsid w:val="002B3025"/>
    <w:rsid w:val="002C0A0A"/>
    <w:rsid w:val="002C76AD"/>
    <w:rsid w:val="002D3E93"/>
    <w:rsid w:val="002D46C7"/>
    <w:rsid w:val="002D5E92"/>
    <w:rsid w:val="002D66F2"/>
    <w:rsid w:val="002F39AC"/>
    <w:rsid w:val="002F4314"/>
    <w:rsid w:val="003029E9"/>
    <w:rsid w:val="00303411"/>
    <w:rsid w:val="00311300"/>
    <w:rsid w:val="003132B5"/>
    <w:rsid w:val="003230ED"/>
    <w:rsid w:val="003233C7"/>
    <w:rsid w:val="003305CE"/>
    <w:rsid w:val="00331013"/>
    <w:rsid w:val="00336B3B"/>
    <w:rsid w:val="003423FD"/>
    <w:rsid w:val="0034537C"/>
    <w:rsid w:val="0035161C"/>
    <w:rsid w:val="003635B2"/>
    <w:rsid w:val="00366104"/>
    <w:rsid w:val="00377258"/>
    <w:rsid w:val="0037741C"/>
    <w:rsid w:val="00380B87"/>
    <w:rsid w:val="00380FEA"/>
    <w:rsid w:val="00390E65"/>
    <w:rsid w:val="00393953"/>
    <w:rsid w:val="00396DFA"/>
    <w:rsid w:val="00397B8B"/>
    <w:rsid w:val="003A1C86"/>
    <w:rsid w:val="003B459B"/>
    <w:rsid w:val="003B66AF"/>
    <w:rsid w:val="003C099C"/>
    <w:rsid w:val="003C568F"/>
    <w:rsid w:val="003D2C50"/>
    <w:rsid w:val="003E1F64"/>
    <w:rsid w:val="003E28DE"/>
    <w:rsid w:val="003E3994"/>
    <w:rsid w:val="003E42E3"/>
    <w:rsid w:val="003F04D1"/>
    <w:rsid w:val="003F1252"/>
    <w:rsid w:val="004037BD"/>
    <w:rsid w:val="004048C7"/>
    <w:rsid w:val="00405CCF"/>
    <w:rsid w:val="00407CB7"/>
    <w:rsid w:val="00407D9C"/>
    <w:rsid w:val="004129D4"/>
    <w:rsid w:val="0041335C"/>
    <w:rsid w:val="00415371"/>
    <w:rsid w:val="00416760"/>
    <w:rsid w:val="00420414"/>
    <w:rsid w:val="00427B97"/>
    <w:rsid w:val="00435F80"/>
    <w:rsid w:val="004471A8"/>
    <w:rsid w:val="00447A20"/>
    <w:rsid w:val="004527B0"/>
    <w:rsid w:val="004608AC"/>
    <w:rsid w:val="004652C2"/>
    <w:rsid w:val="00471FCE"/>
    <w:rsid w:val="004732DC"/>
    <w:rsid w:val="00474412"/>
    <w:rsid w:val="0048003D"/>
    <w:rsid w:val="0048071C"/>
    <w:rsid w:val="00483A0F"/>
    <w:rsid w:val="00493B7B"/>
    <w:rsid w:val="00494414"/>
    <w:rsid w:val="0049542D"/>
    <w:rsid w:val="00495677"/>
    <w:rsid w:val="00496DE0"/>
    <w:rsid w:val="004A1CBC"/>
    <w:rsid w:val="004A283F"/>
    <w:rsid w:val="004A5174"/>
    <w:rsid w:val="004A6233"/>
    <w:rsid w:val="004B1D9A"/>
    <w:rsid w:val="004C050A"/>
    <w:rsid w:val="004C2C6C"/>
    <w:rsid w:val="004C4B11"/>
    <w:rsid w:val="004D284A"/>
    <w:rsid w:val="004D59F2"/>
    <w:rsid w:val="004E2BD7"/>
    <w:rsid w:val="004E4274"/>
    <w:rsid w:val="004E78B4"/>
    <w:rsid w:val="004F02CD"/>
    <w:rsid w:val="004F22EF"/>
    <w:rsid w:val="004F34DD"/>
    <w:rsid w:val="004F36B8"/>
    <w:rsid w:val="005009F3"/>
    <w:rsid w:val="00500ABC"/>
    <w:rsid w:val="005069B5"/>
    <w:rsid w:val="00515C58"/>
    <w:rsid w:val="00521AB0"/>
    <w:rsid w:val="0052278D"/>
    <w:rsid w:val="005255C5"/>
    <w:rsid w:val="00525F9C"/>
    <w:rsid w:val="00527844"/>
    <w:rsid w:val="005321E6"/>
    <w:rsid w:val="00543FD5"/>
    <w:rsid w:val="00545590"/>
    <w:rsid w:val="005475A6"/>
    <w:rsid w:val="00557685"/>
    <w:rsid w:val="00560FC9"/>
    <w:rsid w:val="00563D2C"/>
    <w:rsid w:val="0058250F"/>
    <w:rsid w:val="005830B7"/>
    <w:rsid w:val="00583354"/>
    <w:rsid w:val="00585382"/>
    <w:rsid w:val="00585FFF"/>
    <w:rsid w:val="00591145"/>
    <w:rsid w:val="005923D7"/>
    <w:rsid w:val="00597F99"/>
    <w:rsid w:val="005A4747"/>
    <w:rsid w:val="005A5EF3"/>
    <w:rsid w:val="005A6CBA"/>
    <w:rsid w:val="005A71D9"/>
    <w:rsid w:val="005A7A6C"/>
    <w:rsid w:val="005C07DE"/>
    <w:rsid w:val="005C147E"/>
    <w:rsid w:val="005C2232"/>
    <w:rsid w:val="005C6118"/>
    <w:rsid w:val="005C7CDB"/>
    <w:rsid w:val="005D093B"/>
    <w:rsid w:val="005D10C5"/>
    <w:rsid w:val="005E062E"/>
    <w:rsid w:val="005E28AF"/>
    <w:rsid w:val="005E2F2C"/>
    <w:rsid w:val="005E7511"/>
    <w:rsid w:val="005F077D"/>
    <w:rsid w:val="005F214F"/>
    <w:rsid w:val="005F63CE"/>
    <w:rsid w:val="005F7B9F"/>
    <w:rsid w:val="005F7D76"/>
    <w:rsid w:val="00600404"/>
    <w:rsid w:val="00600CF3"/>
    <w:rsid w:val="006010B2"/>
    <w:rsid w:val="00603186"/>
    <w:rsid w:val="006033D2"/>
    <w:rsid w:val="00610661"/>
    <w:rsid w:val="006128D5"/>
    <w:rsid w:val="00620174"/>
    <w:rsid w:val="0062052D"/>
    <w:rsid w:val="0062245A"/>
    <w:rsid w:val="00627A32"/>
    <w:rsid w:val="006334DC"/>
    <w:rsid w:val="00635660"/>
    <w:rsid w:val="00641A88"/>
    <w:rsid w:val="0064763C"/>
    <w:rsid w:val="00650CF3"/>
    <w:rsid w:val="00655564"/>
    <w:rsid w:val="00663772"/>
    <w:rsid w:val="00665BD3"/>
    <w:rsid w:val="00666F61"/>
    <w:rsid w:val="006730D6"/>
    <w:rsid w:val="00673E3D"/>
    <w:rsid w:val="00675EBB"/>
    <w:rsid w:val="0067783D"/>
    <w:rsid w:val="00680CB2"/>
    <w:rsid w:val="00680E99"/>
    <w:rsid w:val="00682279"/>
    <w:rsid w:val="00685F78"/>
    <w:rsid w:val="006969CE"/>
    <w:rsid w:val="006A16D1"/>
    <w:rsid w:val="006A180D"/>
    <w:rsid w:val="006A216C"/>
    <w:rsid w:val="006A2A40"/>
    <w:rsid w:val="006A32A6"/>
    <w:rsid w:val="006A6F85"/>
    <w:rsid w:val="006A797B"/>
    <w:rsid w:val="006C0AF6"/>
    <w:rsid w:val="006C3974"/>
    <w:rsid w:val="006C65A1"/>
    <w:rsid w:val="006D1A84"/>
    <w:rsid w:val="006D52D0"/>
    <w:rsid w:val="006D5546"/>
    <w:rsid w:val="006E0AC6"/>
    <w:rsid w:val="006E23BE"/>
    <w:rsid w:val="006E2609"/>
    <w:rsid w:val="006E30C9"/>
    <w:rsid w:val="006E4418"/>
    <w:rsid w:val="006E68DF"/>
    <w:rsid w:val="006E6A25"/>
    <w:rsid w:val="006E7734"/>
    <w:rsid w:val="006F1FB6"/>
    <w:rsid w:val="006F2CDD"/>
    <w:rsid w:val="006F4CD5"/>
    <w:rsid w:val="006F51A2"/>
    <w:rsid w:val="00706692"/>
    <w:rsid w:val="00711A1A"/>
    <w:rsid w:val="007124B1"/>
    <w:rsid w:val="00721849"/>
    <w:rsid w:val="00721A2D"/>
    <w:rsid w:val="00722715"/>
    <w:rsid w:val="00722D36"/>
    <w:rsid w:val="00722DA7"/>
    <w:rsid w:val="007233D4"/>
    <w:rsid w:val="00731061"/>
    <w:rsid w:val="007337BF"/>
    <w:rsid w:val="0074443F"/>
    <w:rsid w:val="00750E47"/>
    <w:rsid w:val="00753CF7"/>
    <w:rsid w:val="00754648"/>
    <w:rsid w:val="00765A6D"/>
    <w:rsid w:val="00767A41"/>
    <w:rsid w:val="00767ACC"/>
    <w:rsid w:val="007703FF"/>
    <w:rsid w:val="00771D20"/>
    <w:rsid w:val="00781993"/>
    <w:rsid w:val="00790D10"/>
    <w:rsid w:val="007A225D"/>
    <w:rsid w:val="007A6DAB"/>
    <w:rsid w:val="007B11CB"/>
    <w:rsid w:val="007B29A2"/>
    <w:rsid w:val="007C1CB3"/>
    <w:rsid w:val="007C2343"/>
    <w:rsid w:val="007C30E7"/>
    <w:rsid w:val="007C3654"/>
    <w:rsid w:val="007C5551"/>
    <w:rsid w:val="007C71BD"/>
    <w:rsid w:val="007D252D"/>
    <w:rsid w:val="007D2B41"/>
    <w:rsid w:val="007E3C7E"/>
    <w:rsid w:val="007E635F"/>
    <w:rsid w:val="007E67BD"/>
    <w:rsid w:val="007E7427"/>
    <w:rsid w:val="007F565C"/>
    <w:rsid w:val="007F69CE"/>
    <w:rsid w:val="00802EF1"/>
    <w:rsid w:val="00806436"/>
    <w:rsid w:val="0080768F"/>
    <w:rsid w:val="00810D4C"/>
    <w:rsid w:val="00812224"/>
    <w:rsid w:val="00813E9C"/>
    <w:rsid w:val="0081429A"/>
    <w:rsid w:val="00817325"/>
    <w:rsid w:val="0082134D"/>
    <w:rsid w:val="00825519"/>
    <w:rsid w:val="0083591F"/>
    <w:rsid w:val="00840BDD"/>
    <w:rsid w:val="008431F5"/>
    <w:rsid w:val="00844ECE"/>
    <w:rsid w:val="00845FCE"/>
    <w:rsid w:val="0085031C"/>
    <w:rsid w:val="00853F03"/>
    <w:rsid w:val="00855D7A"/>
    <w:rsid w:val="008627C4"/>
    <w:rsid w:val="008629C8"/>
    <w:rsid w:val="00864F13"/>
    <w:rsid w:val="00870804"/>
    <w:rsid w:val="00872E8F"/>
    <w:rsid w:val="0087500C"/>
    <w:rsid w:val="00875154"/>
    <w:rsid w:val="00877AFD"/>
    <w:rsid w:val="008801E1"/>
    <w:rsid w:val="00881B7F"/>
    <w:rsid w:val="008867C8"/>
    <w:rsid w:val="00890EC2"/>
    <w:rsid w:val="0089264E"/>
    <w:rsid w:val="00892740"/>
    <w:rsid w:val="00895599"/>
    <w:rsid w:val="008A208C"/>
    <w:rsid w:val="008A5E17"/>
    <w:rsid w:val="008A621E"/>
    <w:rsid w:val="008A6343"/>
    <w:rsid w:val="008A7EAC"/>
    <w:rsid w:val="008B7500"/>
    <w:rsid w:val="008C5516"/>
    <w:rsid w:val="008E12DD"/>
    <w:rsid w:val="008E3E42"/>
    <w:rsid w:val="008E4AEA"/>
    <w:rsid w:val="008E559F"/>
    <w:rsid w:val="008E6699"/>
    <w:rsid w:val="008F59D1"/>
    <w:rsid w:val="008F5F37"/>
    <w:rsid w:val="009022FD"/>
    <w:rsid w:val="009023B4"/>
    <w:rsid w:val="00902780"/>
    <w:rsid w:val="00904675"/>
    <w:rsid w:val="00904975"/>
    <w:rsid w:val="00904BA5"/>
    <w:rsid w:val="00906384"/>
    <w:rsid w:val="00910562"/>
    <w:rsid w:val="00910814"/>
    <w:rsid w:val="00910C58"/>
    <w:rsid w:val="00912D3F"/>
    <w:rsid w:val="00913A6E"/>
    <w:rsid w:val="00915630"/>
    <w:rsid w:val="009172F6"/>
    <w:rsid w:val="00921FFD"/>
    <w:rsid w:val="009238ED"/>
    <w:rsid w:val="0092566E"/>
    <w:rsid w:val="00937148"/>
    <w:rsid w:val="00942C41"/>
    <w:rsid w:val="00944A62"/>
    <w:rsid w:val="00946B31"/>
    <w:rsid w:val="00960D2C"/>
    <w:rsid w:val="00963A18"/>
    <w:rsid w:val="00966497"/>
    <w:rsid w:val="009716DB"/>
    <w:rsid w:val="00973035"/>
    <w:rsid w:val="00973125"/>
    <w:rsid w:val="0097396B"/>
    <w:rsid w:val="00974F19"/>
    <w:rsid w:val="00982993"/>
    <w:rsid w:val="009833C5"/>
    <w:rsid w:val="009836B8"/>
    <w:rsid w:val="009B1DA9"/>
    <w:rsid w:val="009B3F17"/>
    <w:rsid w:val="009B454F"/>
    <w:rsid w:val="009B517B"/>
    <w:rsid w:val="009B59F3"/>
    <w:rsid w:val="009B6737"/>
    <w:rsid w:val="009C2EE0"/>
    <w:rsid w:val="009C7080"/>
    <w:rsid w:val="009D212E"/>
    <w:rsid w:val="009D2603"/>
    <w:rsid w:val="009D492D"/>
    <w:rsid w:val="009E293D"/>
    <w:rsid w:val="009E7210"/>
    <w:rsid w:val="009F7B9D"/>
    <w:rsid w:val="00A00576"/>
    <w:rsid w:val="00A012D0"/>
    <w:rsid w:val="00A029F3"/>
    <w:rsid w:val="00A04227"/>
    <w:rsid w:val="00A06C10"/>
    <w:rsid w:val="00A1028B"/>
    <w:rsid w:val="00A1224C"/>
    <w:rsid w:val="00A127E3"/>
    <w:rsid w:val="00A14A2C"/>
    <w:rsid w:val="00A17BFC"/>
    <w:rsid w:val="00A22C62"/>
    <w:rsid w:val="00A30191"/>
    <w:rsid w:val="00A32170"/>
    <w:rsid w:val="00A40816"/>
    <w:rsid w:val="00A441DE"/>
    <w:rsid w:val="00A45FB8"/>
    <w:rsid w:val="00A53F64"/>
    <w:rsid w:val="00A54EDA"/>
    <w:rsid w:val="00A63B5A"/>
    <w:rsid w:val="00A6689F"/>
    <w:rsid w:val="00A70204"/>
    <w:rsid w:val="00A7661C"/>
    <w:rsid w:val="00A81D95"/>
    <w:rsid w:val="00A85821"/>
    <w:rsid w:val="00A86734"/>
    <w:rsid w:val="00A873D1"/>
    <w:rsid w:val="00A91977"/>
    <w:rsid w:val="00A927D5"/>
    <w:rsid w:val="00A936C2"/>
    <w:rsid w:val="00A954AF"/>
    <w:rsid w:val="00AA08C5"/>
    <w:rsid w:val="00AA1ED0"/>
    <w:rsid w:val="00AA52C3"/>
    <w:rsid w:val="00AB0A55"/>
    <w:rsid w:val="00AC0572"/>
    <w:rsid w:val="00AC2B48"/>
    <w:rsid w:val="00AC64DE"/>
    <w:rsid w:val="00AD2204"/>
    <w:rsid w:val="00AE735A"/>
    <w:rsid w:val="00AE764F"/>
    <w:rsid w:val="00AF131D"/>
    <w:rsid w:val="00AF32A4"/>
    <w:rsid w:val="00AF47C9"/>
    <w:rsid w:val="00B00B8F"/>
    <w:rsid w:val="00B02B75"/>
    <w:rsid w:val="00B03E23"/>
    <w:rsid w:val="00B04028"/>
    <w:rsid w:val="00B07216"/>
    <w:rsid w:val="00B12ED0"/>
    <w:rsid w:val="00B12F9A"/>
    <w:rsid w:val="00B146BA"/>
    <w:rsid w:val="00B342BF"/>
    <w:rsid w:val="00B40189"/>
    <w:rsid w:val="00B4490E"/>
    <w:rsid w:val="00B51197"/>
    <w:rsid w:val="00B56E38"/>
    <w:rsid w:val="00B623AE"/>
    <w:rsid w:val="00B627E9"/>
    <w:rsid w:val="00B64CD6"/>
    <w:rsid w:val="00B65A30"/>
    <w:rsid w:val="00B6725D"/>
    <w:rsid w:val="00B67D73"/>
    <w:rsid w:val="00B70BD7"/>
    <w:rsid w:val="00B80B39"/>
    <w:rsid w:val="00B817E5"/>
    <w:rsid w:val="00B81AA9"/>
    <w:rsid w:val="00B81BC4"/>
    <w:rsid w:val="00B85D88"/>
    <w:rsid w:val="00B874F4"/>
    <w:rsid w:val="00B87B04"/>
    <w:rsid w:val="00B904BB"/>
    <w:rsid w:val="00B90D4F"/>
    <w:rsid w:val="00BA10BC"/>
    <w:rsid w:val="00BA19D6"/>
    <w:rsid w:val="00BA2201"/>
    <w:rsid w:val="00BA33DB"/>
    <w:rsid w:val="00BA575E"/>
    <w:rsid w:val="00BB1A0C"/>
    <w:rsid w:val="00BB339C"/>
    <w:rsid w:val="00BB6545"/>
    <w:rsid w:val="00BB7233"/>
    <w:rsid w:val="00BC0F9D"/>
    <w:rsid w:val="00BC3EF6"/>
    <w:rsid w:val="00BD3D5A"/>
    <w:rsid w:val="00BD435E"/>
    <w:rsid w:val="00BD543F"/>
    <w:rsid w:val="00BE434D"/>
    <w:rsid w:val="00BE4F59"/>
    <w:rsid w:val="00BF0291"/>
    <w:rsid w:val="00C00EF5"/>
    <w:rsid w:val="00C06361"/>
    <w:rsid w:val="00C113D3"/>
    <w:rsid w:val="00C1554F"/>
    <w:rsid w:val="00C217DC"/>
    <w:rsid w:val="00C219DE"/>
    <w:rsid w:val="00C22552"/>
    <w:rsid w:val="00C26BA6"/>
    <w:rsid w:val="00C272D4"/>
    <w:rsid w:val="00C30BA4"/>
    <w:rsid w:val="00C31BC8"/>
    <w:rsid w:val="00C32021"/>
    <w:rsid w:val="00C4679B"/>
    <w:rsid w:val="00C51115"/>
    <w:rsid w:val="00C53610"/>
    <w:rsid w:val="00C57B00"/>
    <w:rsid w:val="00C63CEE"/>
    <w:rsid w:val="00C655EB"/>
    <w:rsid w:val="00C77623"/>
    <w:rsid w:val="00C83B70"/>
    <w:rsid w:val="00C86675"/>
    <w:rsid w:val="00C94B5B"/>
    <w:rsid w:val="00C94E7C"/>
    <w:rsid w:val="00CB1815"/>
    <w:rsid w:val="00CB1C3E"/>
    <w:rsid w:val="00CB3D0D"/>
    <w:rsid w:val="00CB4D61"/>
    <w:rsid w:val="00CB57F6"/>
    <w:rsid w:val="00CB63FF"/>
    <w:rsid w:val="00CC13F7"/>
    <w:rsid w:val="00CD1AAE"/>
    <w:rsid w:val="00CE2AA0"/>
    <w:rsid w:val="00CE6FBA"/>
    <w:rsid w:val="00CF27CC"/>
    <w:rsid w:val="00CF3A1F"/>
    <w:rsid w:val="00CF426A"/>
    <w:rsid w:val="00CF5266"/>
    <w:rsid w:val="00D04939"/>
    <w:rsid w:val="00D17D95"/>
    <w:rsid w:val="00D25224"/>
    <w:rsid w:val="00D25922"/>
    <w:rsid w:val="00D32073"/>
    <w:rsid w:val="00D36798"/>
    <w:rsid w:val="00D37C84"/>
    <w:rsid w:val="00D403BF"/>
    <w:rsid w:val="00D54722"/>
    <w:rsid w:val="00D549EB"/>
    <w:rsid w:val="00D60073"/>
    <w:rsid w:val="00D62DD9"/>
    <w:rsid w:val="00D63DA6"/>
    <w:rsid w:val="00D70B28"/>
    <w:rsid w:val="00D7359E"/>
    <w:rsid w:val="00D74432"/>
    <w:rsid w:val="00D85906"/>
    <w:rsid w:val="00D85961"/>
    <w:rsid w:val="00D92CA8"/>
    <w:rsid w:val="00D954FE"/>
    <w:rsid w:val="00D9653A"/>
    <w:rsid w:val="00DA0CD7"/>
    <w:rsid w:val="00DB1817"/>
    <w:rsid w:val="00DB491C"/>
    <w:rsid w:val="00DB5351"/>
    <w:rsid w:val="00DC10A2"/>
    <w:rsid w:val="00DC14E2"/>
    <w:rsid w:val="00DD2440"/>
    <w:rsid w:val="00DD48FB"/>
    <w:rsid w:val="00DD5787"/>
    <w:rsid w:val="00DE793D"/>
    <w:rsid w:val="00DF2BD8"/>
    <w:rsid w:val="00DF5B8D"/>
    <w:rsid w:val="00DF74AC"/>
    <w:rsid w:val="00E051A5"/>
    <w:rsid w:val="00E055E0"/>
    <w:rsid w:val="00E070BB"/>
    <w:rsid w:val="00E10542"/>
    <w:rsid w:val="00E10B74"/>
    <w:rsid w:val="00E10D21"/>
    <w:rsid w:val="00E17960"/>
    <w:rsid w:val="00E2291A"/>
    <w:rsid w:val="00E31211"/>
    <w:rsid w:val="00E31D71"/>
    <w:rsid w:val="00E41FF7"/>
    <w:rsid w:val="00E45DB2"/>
    <w:rsid w:val="00E477DA"/>
    <w:rsid w:val="00E5014D"/>
    <w:rsid w:val="00E61B82"/>
    <w:rsid w:val="00E65EE3"/>
    <w:rsid w:val="00E67A10"/>
    <w:rsid w:val="00E729E5"/>
    <w:rsid w:val="00E755E8"/>
    <w:rsid w:val="00E761F4"/>
    <w:rsid w:val="00E8191B"/>
    <w:rsid w:val="00E87C74"/>
    <w:rsid w:val="00E91AA0"/>
    <w:rsid w:val="00E956E9"/>
    <w:rsid w:val="00EB35A1"/>
    <w:rsid w:val="00ED0452"/>
    <w:rsid w:val="00ED235F"/>
    <w:rsid w:val="00ED3AD7"/>
    <w:rsid w:val="00EE508E"/>
    <w:rsid w:val="00EF000F"/>
    <w:rsid w:val="00EF3C8F"/>
    <w:rsid w:val="00F00CA8"/>
    <w:rsid w:val="00F02543"/>
    <w:rsid w:val="00F1308B"/>
    <w:rsid w:val="00F1475A"/>
    <w:rsid w:val="00F20110"/>
    <w:rsid w:val="00F20F8C"/>
    <w:rsid w:val="00F2317D"/>
    <w:rsid w:val="00F23B14"/>
    <w:rsid w:val="00F23D29"/>
    <w:rsid w:val="00F263CD"/>
    <w:rsid w:val="00F33FFC"/>
    <w:rsid w:val="00F34D17"/>
    <w:rsid w:val="00F35E21"/>
    <w:rsid w:val="00F4269B"/>
    <w:rsid w:val="00F44539"/>
    <w:rsid w:val="00F451C1"/>
    <w:rsid w:val="00F47CDE"/>
    <w:rsid w:val="00F52BF3"/>
    <w:rsid w:val="00F52F53"/>
    <w:rsid w:val="00F538BE"/>
    <w:rsid w:val="00F56991"/>
    <w:rsid w:val="00F57937"/>
    <w:rsid w:val="00F57C59"/>
    <w:rsid w:val="00F57D35"/>
    <w:rsid w:val="00F61A3C"/>
    <w:rsid w:val="00F67F1F"/>
    <w:rsid w:val="00F86AD7"/>
    <w:rsid w:val="00F919BA"/>
    <w:rsid w:val="00F9422A"/>
    <w:rsid w:val="00F9444F"/>
    <w:rsid w:val="00FA03A4"/>
    <w:rsid w:val="00FA07E9"/>
    <w:rsid w:val="00FA13AA"/>
    <w:rsid w:val="00FA24F3"/>
    <w:rsid w:val="00FA2A13"/>
    <w:rsid w:val="00FB0F4B"/>
    <w:rsid w:val="00FB20FC"/>
    <w:rsid w:val="00FB4751"/>
    <w:rsid w:val="00FB660B"/>
    <w:rsid w:val="00FB688C"/>
    <w:rsid w:val="00FC0545"/>
    <w:rsid w:val="00FD579E"/>
    <w:rsid w:val="00FE1726"/>
    <w:rsid w:val="00FF0939"/>
    <w:rsid w:val="00FF31C7"/>
    <w:rsid w:val="00FF32A4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6C1"/>
  <w15:docId w15:val="{0B0BD73D-287D-435D-AE90-89F52D6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6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81D95"/>
    <w:rPr>
      <w:color w:val="808080"/>
    </w:rPr>
  </w:style>
  <w:style w:type="paragraph" w:customStyle="1" w:styleId="Style3">
    <w:name w:val="Style3"/>
    <w:basedOn w:val="Normal"/>
    <w:rsid w:val="008A7EAC"/>
    <w:pPr>
      <w:numPr>
        <w:numId w:val="8"/>
      </w:numPr>
    </w:pPr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8A7EAC"/>
    <w:pPr>
      <w:spacing w:after="12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8A7EAC"/>
    <w:rPr>
      <w:rFonts w:ascii="Calibri" w:eastAsia="Times New Roman" w:hAnsi="Calibri" w:cs="Calibri"/>
      <w:sz w:val="24"/>
      <w:szCs w:val="24"/>
      <w:lang w:eastAsia="fr-FR"/>
    </w:rPr>
  </w:style>
  <w:style w:type="paragraph" w:styleId="Titre">
    <w:name w:val="Title"/>
    <w:basedOn w:val="Paragraphedeliste"/>
    <w:next w:val="Normal"/>
    <w:link w:val="TitreCar"/>
    <w:uiPriority w:val="10"/>
    <w:qFormat/>
    <w:rsid w:val="00F57937"/>
    <w:pPr>
      <w:numPr>
        <w:numId w:val="9"/>
      </w:numPr>
    </w:pPr>
    <w:rPr>
      <w:rFonts w:ascii="Calibri" w:hAnsi="Calibri" w:cs="Calibri"/>
      <w:noProof/>
    </w:rPr>
  </w:style>
  <w:style w:type="character" w:customStyle="1" w:styleId="TitreCar">
    <w:name w:val="Titre Car"/>
    <w:basedOn w:val="Policepardfaut"/>
    <w:link w:val="Titre"/>
    <w:uiPriority w:val="10"/>
    <w:rsid w:val="00F57937"/>
    <w:rPr>
      <w:rFonts w:ascii="Calibri" w:eastAsia="Times New Roman" w:hAnsi="Calibri" w:cs="Calibri"/>
      <w:noProof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0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F84"/>
    <w:rPr>
      <w:color w:val="605E5C"/>
      <w:shd w:val="clear" w:color="auto" w:fill="E1DFDD"/>
    </w:rPr>
  </w:style>
  <w:style w:type="paragraph" w:customStyle="1" w:styleId="Default">
    <w:name w:val="Default"/>
    <w:rsid w:val="00942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870804"/>
    <w:rPr>
      <w:rFonts w:eastAsia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3C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3C"/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Feuil1!$B$4:$B$33</c:f>
              <c:numCache>
                <c:formatCode>General</c:formatCode>
                <c:ptCount val="30"/>
                <c:pt idx="0">
                  <c:v>1E-4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857-4108-A2A5-31358FC4A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6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Feuil1!$C$4:$C$33</c:f>
              <c:numCache>
                <c:formatCode>General</c:formatCode>
                <c:ptCount val="30"/>
                <c:pt idx="0">
                  <c:v>-1E-4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>
                  <c:v>-0.8</c:v>
                </c:pt>
                <c:pt idx="5">
                  <c:v>-1</c:v>
                </c:pt>
                <c:pt idx="6">
                  <c:v>-1.2</c:v>
                </c:pt>
                <c:pt idx="7">
                  <c:v>-1.4</c:v>
                </c:pt>
                <c:pt idx="8">
                  <c:v>-1.6</c:v>
                </c:pt>
                <c:pt idx="9">
                  <c:v>-1.8</c:v>
                </c:pt>
                <c:pt idx="10">
                  <c:v>-2</c:v>
                </c:pt>
                <c:pt idx="11">
                  <c:v>-2.2000000000000002</c:v>
                </c:pt>
                <c:pt idx="12">
                  <c:v>-2.4</c:v>
                </c:pt>
                <c:pt idx="13">
                  <c:v>-2.6</c:v>
                </c:pt>
                <c:pt idx="14">
                  <c:v>-2.8</c:v>
                </c:pt>
                <c:pt idx="15">
                  <c:v>-3</c:v>
                </c:pt>
                <c:pt idx="16">
                  <c:v>-3.2</c:v>
                </c:pt>
                <c:pt idx="17">
                  <c:v>-3.4</c:v>
                </c:pt>
                <c:pt idx="18">
                  <c:v>-3.6</c:v>
                </c:pt>
                <c:pt idx="19">
                  <c:v>-3.8</c:v>
                </c:pt>
                <c:pt idx="20">
                  <c:v>-4</c:v>
                </c:pt>
                <c:pt idx="21">
                  <c:v>-4.2</c:v>
                </c:pt>
                <c:pt idx="22">
                  <c:v>-4.4000000000000004</c:v>
                </c:pt>
                <c:pt idx="23">
                  <c:v>-4.5999999999999996</c:v>
                </c:pt>
                <c:pt idx="24">
                  <c:v>-4.8</c:v>
                </c:pt>
                <c:pt idx="25">
                  <c:v>-5</c:v>
                </c:pt>
                <c:pt idx="26">
                  <c:v>-5.2</c:v>
                </c:pt>
                <c:pt idx="27">
                  <c:v>-5.4</c:v>
                </c:pt>
                <c:pt idx="28">
                  <c:v>-5.6</c:v>
                </c:pt>
                <c:pt idx="29">
                  <c:v>-5.8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A1E-46C0-8855-293DF3259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6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0.06512</cdr:x>
      <cdr:y>0.48333</cdr:y>
    </cdr:from>
    <cdr:to>
      <cdr:x>0.86977</cdr:x>
      <cdr:y>0.96688</cdr:y>
    </cdr:to>
    <cdr:pic>
      <cdr:nvPicPr>
        <cdr:cNvPr id="4" name="Image 3" descr="Une image contenant cercle, diagramme, dessin, croquis&#10;&#10;Description générée automatiquemen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>
          <a:clrChange>
            <a:clrFrom>
              <a:srgbClr val="FFFFFF"/>
            </a:clrFrom>
            <a:clrTo>
              <a:srgbClr val="FFFFFF">
                <a:alpha val="0"/>
              </a:srgbClr>
            </a:clrTo>
          </a:clrChange>
          <a:alphaModFix/>
        </a:blip>
        <a:srcRect xmlns:a="http://schemas.openxmlformats.org/drawingml/2006/main" r="48562" b="14266"/>
        <a:stretch xmlns:a="http://schemas.openxmlformats.org/drawingml/2006/main"/>
      </cdr:blipFill>
      <cdr:spPr bwMode="auto">
        <a:xfrm xmlns:a="http://schemas.openxmlformats.org/drawingml/2006/main">
          <a:off x="213360" y="2209801"/>
          <a:ext cx="2636520" cy="221079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0.9194</cdr:x>
      <cdr:y>0.51154</cdr:y>
    </cdr:from>
    <cdr:to>
      <cdr:x>0.99773</cdr:x>
      <cdr:y>0.56275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900" i="1"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+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900" i="0">
                  <a:ln w="9525" cap="rnd" cmpd="sng" algn="ctr">
                    <a:solidFill>
                      <a:srgbClr val="000000"/>
                    </a:solidFill>
                    <a:prstDash val="solid"/>
                    <a:bevel/>
                  </a:ln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+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0.41043</cdr:x>
      <cdr:y>0.7085</cdr:y>
    </cdr:from>
    <cdr:to>
      <cdr:x>0.52827</cdr:x>
      <cdr:y>0.79266</cdr:y>
    </cdr:to>
    <cdr:sp macro="" textlink="">
      <cdr:nvSpPr>
        <cdr:cNvPr id="7" name="Ellipse 6">
          <a:extLst xmlns:a="http://schemas.openxmlformats.org/drawingml/2006/main">
            <a:ext uri="{FF2B5EF4-FFF2-40B4-BE49-F238E27FC236}">
              <a16:creationId xmlns:a16="http://schemas.microsoft.com/office/drawing/2014/main" id="{4AA696EB-FB65-91B5-B789-44958A79761F}"/>
            </a:ext>
          </a:extLst>
        </cdr:cNvPr>
        <cdr:cNvSpPr/>
      </cdr:nvSpPr>
      <cdr:spPr>
        <a:xfrm xmlns:a="http://schemas.openxmlformats.org/drawingml/2006/main">
          <a:off x="1379220" y="3333750"/>
          <a:ext cx="396000" cy="396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0.52834</cdr:x>
      <cdr:y>0.15142</cdr:y>
    </cdr:from>
    <cdr:to>
      <cdr:x>0.52834</cdr:x>
      <cdr:y>0.94818</cdr:y>
    </cdr:to>
    <cdr:cxnSp macro="">
      <cdr:nvCxnSpPr>
        <cdr:cNvPr id="9" name="Connecteur droit 8">
          <a:extLst xmlns:a="http://schemas.openxmlformats.org/drawingml/2006/main">
            <a:ext uri="{FF2B5EF4-FFF2-40B4-BE49-F238E27FC236}">
              <a16:creationId xmlns:a16="http://schemas.microsoft.com/office/drawing/2014/main" id="{423C5ECE-BD79-1158-0D25-BE1883FD71E0}"/>
            </a:ext>
          </a:extLst>
        </cdr:cNvPr>
        <cdr:cNvCxnSpPr/>
      </cdr:nvCxnSpPr>
      <cdr:spPr>
        <a:xfrm xmlns:a="http://schemas.openxmlformats.org/drawingml/2006/main">
          <a:off x="1775460" y="712470"/>
          <a:ext cx="0" cy="374904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0.76342</cdr:x>
      <cdr:y>0.46235</cdr:y>
    </cdr:from>
    <cdr:to>
      <cdr:x>0.76342</cdr:x>
      <cdr:y>0.94435</cdr:y>
    </cdr:to>
    <cdr:cxnSp macro="">
      <cdr:nvCxnSpPr>
        <cdr:cNvPr id="10" name="Connecteur droit 9">
          <a:extLst xmlns:a="http://schemas.openxmlformats.org/drawingml/2006/main">
            <a:ext uri="{FF2B5EF4-FFF2-40B4-BE49-F238E27FC236}">
              <a16:creationId xmlns:a16="http://schemas.microsoft.com/office/drawing/2014/main" id="{840C4CB2-FB70-35D4-C3DA-C9E8BA3799A3}"/>
            </a:ext>
          </a:extLst>
        </cdr:cNvPr>
        <cdr:cNvCxnSpPr/>
      </cdr:nvCxnSpPr>
      <cdr:spPr>
        <a:xfrm xmlns:a="http://schemas.openxmlformats.org/drawingml/2006/main" flipH="1">
          <a:off x="2565400" y="217551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0.47014</cdr:x>
      <cdr:y>0.46829</cdr:y>
    </cdr:from>
    <cdr:to>
      <cdr:x>0.47014</cdr:x>
      <cdr:y>0.95029</cdr:y>
    </cdr:to>
    <cdr:cxnSp macro="">
      <cdr:nvCxnSpPr>
        <cdr:cNvPr id="13" name="Connecteur droit 12">
          <a:extLst xmlns:a="http://schemas.openxmlformats.org/drawingml/2006/main">
            <a:ext uri="{FF2B5EF4-FFF2-40B4-BE49-F238E27FC236}">
              <a16:creationId xmlns:a16="http://schemas.microsoft.com/office/drawing/2014/main" id="{CF78B456-1DE5-B1DE-189E-EF3EC5045C9A}"/>
            </a:ext>
          </a:extLst>
        </cdr:cNvPr>
        <cdr:cNvCxnSpPr/>
      </cdr:nvCxnSpPr>
      <cdr:spPr>
        <a:xfrm xmlns:a="http://schemas.openxmlformats.org/drawingml/2006/main" flipH="1">
          <a:off x="1579880" y="220345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0.09072</cdr:x>
      <cdr:y>0.48549</cdr:y>
    </cdr:from>
    <cdr:to>
      <cdr:x>0.85995</cdr:x>
      <cdr:y>0.97367</cdr:y>
    </cdr:to>
    <cdr:pic>
      <cdr:nvPicPr>
        <cdr:cNvPr id="6" name="Image 5" descr="Une image contenant cercle, diagramme, dessin, croquis&#10;&#10;Description générée automatiquement"/>
        <cdr:cNvPicPr preferRelativeResize="0">
          <a:picLocks xmlns:a="http://schemas.openxmlformats.org/drawingml/2006/main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50724" b="13384"/>
        <a:stretch xmlns:a="http://schemas.openxmlformats.org/drawingml/2006/main"/>
      </cdr:blipFill>
      <cdr:spPr bwMode="auto">
        <a:xfrm xmlns:a="http://schemas.openxmlformats.org/drawingml/2006/main">
          <a:off x="297180" y="2219640"/>
          <a:ext cx="2520000" cy="22320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0.9101</cdr:x>
      <cdr:y>0.04321</cdr:y>
    </cdr:from>
    <cdr:to>
      <cdr:x>0.98843</cdr:x>
      <cdr:y>0.09442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981442" y="197541"/>
              <a:ext cx="256607" cy="2341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200" b="0" i="1"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−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1200" b="0" i="0"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−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0.46939</cdr:x>
      <cdr:y>0.46613</cdr:y>
    </cdr:from>
    <cdr:to>
      <cdr:x>0.46939</cdr:x>
      <cdr:y>0.94813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7A8E1A94-2A71-4CA8-679F-9EAB5833FC4F}"/>
            </a:ext>
          </a:extLst>
        </cdr:cNvPr>
        <cdr:cNvCxnSpPr/>
      </cdr:nvCxnSpPr>
      <cdr:spPr>
        <a:xfrm xmlns:a="http://schemas.openxmlformats.org/drawingml/2006/main" flipH="1">
          <a:off x="1577340" y="219329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0.61606</cdr:x>
      <cdr:y>0.23086</cdr:y>
    </cdr:from>
    <cdr:to>
      <cdr:x>0.61606</cdr:x>
      <cdr:y>0.77417</cdr:y>
    </cdr:to>
    <cdr:cxnSp macro="">
      <cdr:nvCxnSpPr>
        <cdr:cNvPr id="7" name="Connecteur droit 6"/>
        <cdr:cNvCxnSpPr/>
      </cdr:nvCxnSpPr>
      <cdr:spPr>
        <a:xfrm xmlns:a="http://schemas.openxmlformats.org/drawingml/2006/main">
          <a:off x="2018179" y="1055512"/>
          <a:ext cx="0" cy="2484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82</TotalTime>
  <Pages>4</Pages>
  <Words>558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Champ électrique et potentiel électrique autour d’une charge ponctuelle</vt:lpstr>
      <vt:lpstr>        Topographie du champ créé par deux particules :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ARNOLD</dc:creator>
  <cp:keywords/>
  <dc:description/>
  <cp:lastModifiedBy>Christian ARNOLD</cp:lastModifiedBy>
  <cp:revision>86</cp:revision>
  <cp:lastPrinted>2023-11-15T09:52:00Z</cp:lastPrinted>
  <dcterms:created xsi:type="dcterms:W3CDTF">2022-11-07T18:49:00Z</dcterms:created>
  <dcterms:modified xsi:type="dcterms:W3CDTF">2024-09-20T06:45:00Z</dcterms:modified>
</cp:coreProperties>
</file>